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00" w:rsidRPr="00B130AA" w:rsidRDefault="00E06A00" w:rsidP="00E06A00">
      <w:pPr>
        <w:spacing w:after="0" w:line="240" w:lineRule="auto"/>
        <w:jc w:val="center"/>
        <w:rPr>
          <w:rFonts w:ascii="Times New Roman" w:hAnsi="Times New Roman" w:cs="Times New Roman"/>
          <w:b/>
          <w:sz w:val="28"/>
          <w:szCs w:val="28"/>
        </w:rPr>
      </w:pPr>
      <w:r w:rsidRPr="00B130AA">
        <w:rPr>
          <w:rFonts w:ascii="Times New Roman" w:hAnsi="Times New Roman" w:cs="Times New Roman"/>
          <w:b/>
          <w:sz w:val="28"/>
          <w:szCs w:val="28"/>
        </w:rPr>
        <w:t>РОССИЙСКАЯ ФЕДЕРАЦИЯ</w:t>
      </w:r>
    </w:p>
    <w:p w:rsidR="00E06A00" w:rsidRPr="00B130AA" w:rsidRDefault="00E06A00" w:rsidP="00E06A00">
      <w:pPr>
        <w:spacing w:after="0" w:line="240" w:lineRule="auto"/>
        <w:jc w:val="center"/>
        <w:rPr>
          <w:rFonts w:ascii="Times New Roman" w:hAnsi="Times New Roman" w:cs="Times New Roman"/>
          <w:b/>
          <w:sz w:val="28"/>
          <w:szCs w:val="28"/>
        </w:rPr>
      </w:pPr>
      <w:r w:rsidRPr="00B130AA">
        <w:rPr>
          <w:rFonts w:ascii="Times New Roman" w:hAnsi="Times New Roman" w:cs="Times New Roman"/>
          <w:b/>
          <w:sz w:val="28"/>
          <w:szCs w:val="28"/>
        </w:rPr>
        <w:t>Черемховский район, Иркутская область</w:t>
      </w:r>
    </w:p>
    <w:p w:rsidR="00E06A00" w:rsidRPr="00B130AA" w:rsidRDefault="00B6738A" w:rsidP="00E06A00">
      <w:pPr>
        <w:spacing w:after="0" w:line="240" w:lineRule="auto"/>
        <w:jc w:val="center"/>
        <w:rPr>
          <w:rFonts w:ascii="Times New Roman" w:hAnsi="Times New Roman" w:cs="Times New Roman"/>
          <w:b/>
          <w:sz w:val="28"/>
          <w:szCs w:val="28"/>
        </w:rPr>
      </w:pPr>
      <w:r w:rsidRPr="00B130AA">
        <w:rPr>
          <w:rFonts w:ascii="Times New Roman" w:hAnsi="Times New Roman" w:cs="Times New Roman"/>
          <w:b/>
          <w:sz w:val="28"/>
          <w:szCs w:val="28"/>
        </w:rPr>
        <w:t>Саянское</w:t>
      </w:r>
      <w:r w:rsidR="00E06A00" w:rsidRPr="00B130AA">
        <w:rPr>
          <w:rFonts w:ascii="Times New Roman" w:hAnsi="Times New Roman" w:cs="Times New Roman"/>
          <w:b/>
          <w:sz w:val="28"/>
          <w:szCs w:val="28"/>
        </w:rPr>
        <w:t xml:space="preserve"> муниципальное образование</w:t>
      </w:r>
    </w:p>
    <w:p w:rsidR="00E06A00" w:rsidRPr="00B130AA" w:rsidRDefault="00E06A00" w:rsidP="00E06A00">
      <w:pPr>
        <w:spacing w:after="0" w:line="240" w:lineRule="auto"/>
        <w:jc w:val="center"/>
        <w:rPr>
          <w:rFonts w:ascii="Times New Roman" w:hAnsi="Times New Roman" w:cs="Times New Roman"/>
          <w:b/>
          <w:sz w:val="28"/>
          <w:szCs w:val="28"/>
        </w:rPr>
      </w:pPr>
      <w:r w:rsidRPr="00B130AA">
        <w:rPr>
          <w:rFonts w:ascii="Times New Roman" w:hAnsi="Times New Roman" w:cs="Times New Roman"/>
          <w:b/>
          <w:sz w:val="28"/>
          <w:szCs w:val="28"/>
        </w:rPr>
        <w:t>АДМИНИСТРАЦИЯ</w:t>
      </w:r>
    </w:p>
    <w:p w:rsidR="00E06A00" w:rsidRPr="00B130AA" w:rsidRDefault="00E06A00" w:rsidP="00E06A00">
      <w:pPr>
        <w:spacing w:after="0" w:line="240" w:lineRule="auto"/>
        <w:jc w:val="center"/>
        <w:rPr>
          <w:rFonts w:ascii="Times New Roman" w:hAnsi="Times New Roman" w:cs="Times New Roman"/>
          <w:b/>
          <w:sz w:val="28"/>
          <w:szCs w:val="28"/>
        </w:rPr>
      </w:pPr>
    </w:p>
    <w:p w:rsidR="00E06A00" w:rsidRPr="00B130AA" w:rsidRDefault="00E06A00" w:rsidP="00E06A00">
      <w:pPr>
        <w:spacing w:after="0" w:line="240" w:lineRule="auto"/>
        <w:jc w:val="center"/>
        <w:rPr>
          <w:rFonts w:ascii="Times New Roman" w:hAnsi="Times New Roman" w:cs="Times New Roman"/>
          <w:b/>
          <w:sz w:val="28"/>
          <w:szCs w:val="28"/>
        </w:rPr>
      </w:pPr>
      <w:proofErr w:type="gramStart"/>
      <w:r w:rsidRPr="00B130AA">
        <w:rPr>
          <w:rFonts w:ascii="Times New Roman" w:hAnsi="Times New Roman" w:cs="Times New Roman"/>
          <w:b/>
          <w:sz w:val="28"/>
          <w:szCs w:val="28"/>
        </w:rPr>
        <w:t>П</w:t>
      </w:r>
      <w:proofErr w:type="gramEnd"/>
      <w:r w:rsidRPr="00B130AA">
        <w:rPr>
          <w:rFonts w:ascii="Times New Roman" w:hAnsi="Times New Roman" w:cs="Times New Roman"/>
          <w:b/>
          <w:sz w:val="28"/>
          <w:szCs w:val="28"/>
        </w:rPr>
        <w:t xml:space="preserve"> О С Т А Н О В Л Е Н И Е</w:t>
      </w:r>
    </w:p>
    <w:p w:rsidR="00E06A00" w:rsidRPr="00B130AA" w:rsidRDefault="00B130AA" w:rsidP="00E06A00">
      <w:pPr>
        <w:spacing w:after="0" w:line="240" w:lineRule="auto"/>
        <w:rPr>
          <w:rFonts w:ascii="Times New Roman" w:hAnsi="Times New Roman" w:cs="Times New Roman"/>
          <w:sz w:val="28"/>
          <w:szCs w:val="28"/>
        </w:rPr>
      </w:pPr>
      <w:r w:rsidRPr="00B130AA">
        <w:rPr>
          <w:rFonts w:ascii="Times New Roman" w:hAnsi="Times New Roman" w:cs="Times New Roman"/>
          <w:sz w:val="28"/>
          <w:szCs w:val="28"/>
        </w:rPr>
        <w:t xml:space="preserve">от  </w:t>
      </w:r>
      <w:r w:rsidR="004F0462">
        <w:rPr>
          <w:rFonts w:ascii="Times New Roman" w:hAnsi="Times New Roman" w:cs="Times New Roman"/>
          <w:sz w:val="28"/>
          <w:szCs w:val="28"/>
        </w:rPr>
        <w:t>03.11.2015</w:t>
      </w:r>
      <w:r w:rsidRPr="00B130AA">
        <w:rPr>
          <w:rFonts w:ascii="Times New Roman" w:hAnsi="Times New Roman" w:cs="Times New Roman"/>
          <w:sz w:val="28"/>
          <w:szCs w:val="28"/>
        </w:rPr>
        <w:t xml:space="preserve"> № 6</w:t>
      </w:r>
      <w:r w:rsidR="004F0462">
        <w:rPr>
          <w:rFonts w:ascii="Times New Roman" w:hAnsi="Times New Roman" w:cs="Times New Roman"/>
          <w:sz w:val="28"/>
          <w:szCs w:val="28"/>
        </w:rPr>
        <w:t>4</w:t>
      </w:r>
    </w:p>
    <w:p w:rsidR="00E06A00" w:rsidRPr="00B130AA" w:rsidRDefault="00E06A00" w:rsidP="00E06A00">
      <w:pPr>
        <w:spacing w:after="0" w:line="240" w:lineRule="auto"/>
        <w:rPr>
          <w:rFonts w:ascii="Times New Roman" w:hAnsi="Times New Roman" w:cs="Times New Roman"/>
          <w:sz w:val="28"/>
          <w:szCs w:val="28"/>
        </w:rPr>
      </w:pPr>
      <w:r w:rsidRPr="00B130AA">
        <w:rPr>
          <w:rFonts w:ascii="Times New Roman" w:hAnsi="Times New Roman" w:cs="Times New Roman"/>
          <w:sz w:val="28"/>
          <w:szCs w:val="28"/>
        </w:rPr>
        <w:t xml:space="preserve">с. </w:t>
      </w:r>
      <w:r w:rsidR="00B6738A" w:rsidRPr="00B130AA">
        <w:rPr>
          <w:rFonts w:ascii="Times New Roman" w:hAnsi="Times New Roman" w:cs="Times New Roman"/>
          <w:sz w:val="28"/>
          <w:szCs w:val="28"/>
        </w:rPr>
        <w:t>Саянское</w:t>
      </w:r>
    </w:p>
    <w:p w:rsidR="00E06A00" w:rsidRPr="00E36195" w:rsidRDefault="00E06A00" w:rsidP="00E06A00">
      <w:pPr>
        <w:spacing w:after="0" w:line="240" w:lineRule="auto"/>
        <w:rPr>
          <w:rFonts w:ascii="Times New Roman" w:hAnsi="Times New Roman" w:cs="Times New Roman"/>
          <w:sz w:val="26"/>
          <w:szCs w:val="26"/>
        </w:rPr>
      </w:pPr>
    </w:p>
    <w:p w:rsidR="00AE4809" w:rsidRPr="00AE4809" w:rsidRDefault="00DF7055" w:rsidP="002237BE">
      <w:pPr>
        <w:pStyle w:val="1"/>
        <w:spacing w:before="0" w:after="0"/>
        <w:ind w:right="5386"/>
        <w:jc w:val="both"/>
        <w:rPr>
          <w:rFonts w:ascii="Times New Roman" w:hAnsi="Times New Roman" w:cs="Times New Roman"/>
          <w:color w:val="auto"/>
        </w:rPr>
      </w:pPr>
      <w:r w:rsidRPr="00AE4809">
        <w:rPr>
          <w:rFonts w:ascii="Times New Roman" w:hAnsi="Times New Roman" w:cs="Times New Roman"/>
          <w:color w:val="auto"/>
        </w:rPr>
        <w:t xml:space="preserve">Об </w:t>
      </w:r>
      <w:r w:rsidR="00E06A00" w:rsidRPr="00AE4809">
        <w:rPr>
          <w:rFonts w:ascii="Times New Roman" w:hAnsi="Times New Roman" w:cs="Times New Roman"/>
          <w:color w:val="auto"/>
        </w:rPr>
        <w:t xml:space="preserve">утверждении Порядка </w:t>
      </w:r>
      <w:r w:rsidR="00D901D0" w:rsidRPr="00AE4809">
        <w:rPr>
          <w:rFonts w:ascii="Times New Roman" w:hAnsi="Times New Roman" w:cs="Times New Roman"/>
          <w:color w:val="auto"/>
        </w:rPr>
        <w:t xml:space="preserve">и </w:t>
      </w:r>
      <w:r w:rsidR="00E06A00" w:rsidRPr="00AE4809">
        <w:rPr>
          <w:rFonts w:ascii="Times New Roman" w:hAnsi="Times New Roman" w:cs="Times New Roman"/>
          <w:color w:val="auto"/>
        </w:rPr>
        <w:t>Методики</w:t>
      </w:r>
      <w:r w:rsidR="00D901D0" w:rsidRPr="00AE4809">
        <w:rPr>
          <w:rFonts w:ascii="Times New Roman" w:hAnsi="Times New Roman" w:cs="Times New Roman"/>
          <w:color w:val="auto"/>
        </w:rPr>
        <w:t xml:space="preserve"> расчета</w:t>
      </w:r>
      <w:r w:rsidR="00E06A00" w:rsidRPr="00AE4809">
        <w:rPr>
          <w:rFonts w:ascii="Times New Roman" w:hAnsi="Times New Roman" w:cs="Times New Roman"/>
          <w:color w:val="auto"/>
        </w:rPr>
        <w:t xml:space="preserve"> </w:t>
      </w:r>
      <w:r w:rsidR="00D901D0" w:rsidRPr="00AE4809">
        <w:rPr>
          <w:rFonts w:ascii="Times New Roman" w:hAnsi="Times New Roman" w:cs="Times New Roman"/>
          <w:color w:val="auto"/>
        </w:rPr>
        <w:t>предоставляем</w:t>
      </w:r>
      <w:r w:rsidR="00AE4809" w:rsidRPr="00AE4809">
        <w:rPr>
          <w:rFonts w:ascii="Times New Roman" w:hAnsi="Times New Roman" w:cs="Times New Roman"/>
          <w:color w:val="auto"/>
        </w:rPr>
        <w:t>ого</w:t>
      </w:r>
      <w:r w:rsidR="00E06A00" w:rsidRPr="00AE4809">
        <w:rPr>
          <w:rFonts w:ascii="Times New Roman" w:hAnsi="Times New Roman" w:cs="Times New Roman"/>
          <w:color w:val="auto"/>
        </w:rPr>
        <w:t xml:space="preserve"> объема иных межбюджетных</w:t>
      </w:r>
      <w:r w:rsidR="00AE4809" w:rsidRPr="00AE4809">
        <w:rPr>
          <w:rFonts w:ascii="Times New Roman" w:hAnsi="Times New Roman" w:cs="Times New Roman"/>
          <w:color w:val="auto"/>
        </w:rPr>
        <w:t xml:space="preserve"> </w:t>
      </w:r>
      <w:r w:rsidR="00E06A00" w:rsidRPr="00AE4809">
        <w:rPr>
          <w:rFonts w:ascii="Times New Roman" w:hAnsi="Times New Roman" w:cs="Times New Roman"/>
          <w:color w:val="auto"/>
        </w:rPr>
        <w:t xml:space="preserve">трансфертов, </w:t>
      </w:r>
      <w:r w:rsidR="00D901D0" w:rsidRPr="00AE4809">
        <w:rPr>
          <w:rFonts w:ascii="Times New Roman" w:hAnsi="Times New Roman" w:cs="Times New Roman"/>
          <w:color w:val="auto"/>
        </w:rPr>
        <w:t xml:space="preserve">из бюджета Саянского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w:t>
      </w:r>
      <w:r w:rsidR="00AE4809">
        <w:rPr>
          <w:rFonts w:ascii="Times New Roman" w:hAnsi="Times New Roman" w:cs="Times New Roman"/>
          <w:color w:val="auto"/>
        </w:rPr>
        <w:t>А</w:t>
      </w:r>
      <w:r w:rsidR="00D901D0" w:rsidRPr="00AE4809">
        <w:rPr>
          <w:rFonts w:ascii="Times New Roman" w:hAnsi="Times New Roman" w:cs="Times New Roman"/>
          <w:color w:val="auto"/>
        </w:rPr>
        <w:t>Ч</w:t>
      </w:r>
      <w:r w:rsidR="004F0462">
        <w:rPr>
          <w:rFonts w:ascii="Times New Roman" w:hAnsi="Times New Roman" w:cs="Times New Roman"/>
          <w:color w:val="auto"/>
        </w:rPr>
        <w:t>РМО на 2016</w:t>
      </w:r>
      <w:r w:rsidR="00AE4809">
        <w:rPr>
          <w:rFonts w:ascii="Times New Roman" w:hAnsi="Times New Roman" w:cs="Times New Roman"/>
          <w:color w:val="auto"/>
        </w:rPr>
        <w:t xml:space="preserve"> год.</w:t>
      </w:r>
    </w:p>
    <w:p w:rsidR="00E06A00" w:rsidRPr="00E36195" w:rsidRDefault="00E06A00" w:rsidP="00E06A00">
      <w:pPr>
        <w:spacing w:after="0" w:line="240" w:lineRule="auto"/>
        <w:ind w:right="-284"/>
        <w:rPr>
          <w:rFonts w:ascii="Times New Roman" w:hAnsi="Times New Roman" w:cs="Times New Roman"/>
          <w:sz w:val="26"/>
          <w:szCs w:val="26"/>
        </w:rPr>
      </w:pPr>
    </w:p>
    <w:p w:rsidR="00E20FE1" w:rsidRPr="00B130AA" w:rsidRDefault="00E20FE1" w:rsidP="00E20FE1">
      <w:pPr>
        <w:pStyle w:val="1"/>
        <w:spacing w:after="0"/>
        <w:ind w:right="-1" w:firstLine="567"/>
        <w:jc w:val="both"/>
        <w:rPr>
          <w:rFonts w:ascii="Times New Roman" w:hAnsi="Times New Roman" w:cs="Times New Roman"/>
          <w:b w:val="0"/>
          <w:color w:val="auto"/>
          <w:sz w:val="28"/>
          <w:szCs w:val="28"/>
        </w:rPr>
      </w:pPr>
      <w:r w:rsidRPr="00B130AA">
        <w:rPr>
          <w:rFonts w:ascii="Times New Roman" w:hAnsi="Times New Roman" w:cs="Times New Roman"/>
          <w:b w:val="0"/>
          <w:color w:val="auto"/>
          <w:sz w:val="28"/>
          <w:szCs w:val="28"/>
        </w:rPr>
        <w:t>В соответствии с Бюджетным Кодексом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w:t>
      </w:r>
      <w:r w:rsidR="00390A6A" w:rsidRPr="00B130AA">
        <w:rPr>
          <w:rFonts w:ascii="Times New Roman" w:hAnsi="Times New Roman" w:cs="Times New Roman"/>
          <w:b w:val="0"/>
          <w:color w:val="auto"/>
          <w:sz w:val="28"/>
          <w:szCs w:val="28"/>
        </w:rPr>
        <w:t xml:space="preserve"> </w:t>
      </w:r>
      <w:r w:rsidRPr="00B130AA">
        <w:rPr>
          <w:rFonts w:ascii="Times New Roman" w:hAnsi="Times New Roman" w:cs="Times New Roman"/>
          <w:b w:val="0"/>
          <w:color w:val="auto"/>
          <w:sz w:val="28"/>
          <w:szCs w:val="28"/>
        </w:rPr>
        <w:t>на основании статей 32, 43 Устава Саянского муниципального образования, администрация Саянского муниципального образования</w:t>
      </w:r>
    </w:p>
    <w:p w:rsidR="00E06A00" w:rsidRPr="00B130AA" w:rsidRDefault="00E06A00" w:rsidP="00B6738A">
      <w:pPr>
        <w:spacing w:after="0" w:line="240" w:lineRule="auto"/>
        <w:ind w:firstLine="567"/>
        <w:jc w:val="both"/>
        <w:rPr>
          <w:sz w:val="28"/>
          <w:szCs w:val="28"/>
        </w:rPr>
      </w:pPr>
    </w:p>
    <w:p w:rsidR="00E06A00" w:rsidRPr="00B130AA" w:rsidRDefault="00E06A00" w:rsidP="00B6738A">
      <w:pPr>
        <w:spacing w:after="0" w:line="240" w:lineRule="auto"/>
        <w:ind w:right="-55" w:firstLine="567"/>
        <w:jc w:val="center"/>
        <w:rPr>
          <w:rFonts w:ascii="Times New Roman" w:hAnsi="Times New Roman" w:cs="Times New Roman"/>
          <w:b/>
          <w:bCs/>
          <w:sz w:val="28"/>
          <w:szCs w:val="28"/>
        </w:rPr>
      </w:pPr>
      <w:r w:rsidRPr="00B130AA">
        <w:rPr>
          <w:rFonts w:ascii="Times New Roman" w:hAnsi="Times New Roman" w:cs="Times New Roman"/>
          <w:b/>
          <w:bCs/>
          <w:sz w:val="28"/>
          <w:szCs w:val="28"/>
        </w:rPr>
        <w:t xml:space="preserve">п </w:t>
      </w:r>
      <w:proofErr w:type="gramStart"/>
      <w:r w:rsidRPr="00B130AA">
        <w:rPr>
          <w:rFonts w:ascii="Times New Roman" w:hAnsi="Times New Roman" w:cs="Times New Roman"/>
          <w:b/>
          <w:bCs/>
          <w:sz w:val="28"/>
          <w:szCs w:val="28"/>
        </w:rPr>
        <w:t>о</w:t>
      </w:r>
      <w:proofErr w:type="gramEnd"/>
      <w:r w:rsidRPr="00B130AA">
        <w:rPr>
          <w:rFonts w:ascii="Times New Roman" w:hAnsi="Times New Roman" w:cs="Times New Roman"/>
          <w:b/>
          <w:bCs/>
          <w:sz w:val="28"/>
          <w:szCs w:val="28"/>
        </w:rPr>
        <w:t xml:space="preserve"> с т а н о в л я е т:</w:t>
      </w:r>
    </w:p>
    <w:p w:rsidR="00E06A00" w:rsidRPr="00B130AA" w:rsidRDefault="00E06A00" w:rsidP="00B6738A">
      <w:pPr>
        <w:spacing w:after="0" w:line="240" w:lineRule="auto"/>
        <w:ind w:right="-55" w:firstLine="567"/>
        <w:jc w:val="both"/>
        <w:rPr>
          <w:rFonts w:ascii="Times New Roman" w:hAnsi="Times New Roman" w:cs="Times New Roman"/>
          <w:b/>
          <w:bCs/>
          <w:sz w:val="28"/>
          <w:szCs w:val="28"/>
        </w:rPr>
      </w:pPr>
    </w:p>
    <w:p w:rsidR="00E06A00" w:rsidRPr="00B130AA" w:rsidRDefault="00E06A00" w:rsidP="00D901D0">
      <w:pPr>
        <w:pStyle w:val="a4"/>
        <w:numPr>
          <w:ilvl w:val="0"/>
          <w:numId w:val="2"/>
        </w:numPr>
        <w:spacing w:after="0" w:line="240" w:lineRule="auto"/>
        <w:ind w:left="0" w:right="-55" w:firstLine="567"/>
        <w:jc w:val="both"/>
        <w:rPr>
          <w:rFonts w:ascii="Times New Roman" w:hAnsi="Times New Roman" w:cs="Times New Roman"/>
          <w:sz w:val="28"/>
          <w:szCs w:val="28"/>
        </w:rPr>
      </w:pPr>
      <w:r w:rsidRPr="00B130AA">
        <w:rPr>
          <w:rFonts w:ascii="Times New Roman" w:hAnsi="Times New Roman" w:cs="Times New Roman"/>
          <w:sz w:val="28"/>
          <w:szCs w:val="28"/>
        </w:rPr>
        <w:t>Утвердить:</w:t>
      </w:r>
    </w:p>
    <w:p w:rsidR="00D901D0" w:rsidRPr="00B130AA" w:rsidRDefault="00D901D0" w:rsidP="00D901D0">
      <w:pPr>
        <w:pStyle w:val="a4"/>
        <w:numPr>
          <w:ilvl w:val="1"/>
          <w:numId w:val="2"/>
        </w:numPr>
        <w:spacing w:after="0" w:line="240" w:lineRule="auto"/>
        <w:ind w:left="0" w:right="-55" w:firstLine="567"/>
        <w:jc w:val="both"/>
        <w:rPr>
          <w:rFonts w:ascii="Times New Roman" w:hAnsi="Times New Roman" w:cs="Times New Roman"/>
          <w:sz w:val="28"/>
          <w:szCs w:val="28"/>
        </w:rPr>
      </w:pPr>
      <w:r w:rsidRPr="00B130AA">
        <w:rPr>
          <w:rFonts w:ascii="Times New Roman" w:hAnsi="Times New Roman" w:cs="Times New Roman"/>
          <w:sz w:val="28"/>
          <w:szCs w:val="28"/>
        </w:rPr>
        <w:t>Порядок определения и предоставления объема иных межбюджетных трансфертов, предоставляемых из бюджета Саянского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 на 201</w:t>
      </w:r>
      <w:r w:rsidR="004F0462">
        <w:rPr>
          <w:rFonts w:ascii="Times New Roman" w:hAnsi="Times New Roman" w:cs="Times New Roman"/>
          <w:sz w:val="28"/>
          <w:szCs w:val="28"/>
        </w:rPr>
        <w:t>6</w:t>
      </w:r>
      <w:r w:rsidRPr="00B130AA">
        <w:rPr>
          <w:rFonts w:ascii="Times New Roman" w:hAnsi="Times New Roman" w:cs="Times New Roman"/>
          <w:sz w:val="28"/>
          <w:szCs w:val="28"/>
        </w:rPr>
        <w:t xml:space="preserve"> год (приложение</w:t>
      </w:r>
      <w:r w:rsidR="004F0462">
        <w:rPr>
          <w:rFonts w:ascii="Times New Roman" w:hAnsi="Times New Roman" w:cs="Times New Roman"/>
          <w:sz w:val="28"/>
          <w:szCs w:val="28"/>
        </w:rPr>
        <w:br/>
      </w:r>
      <w:r w:rsidRPr="00B130AA">
        <w:rPr>
          <w:rFonts w:ascii="Times New Roman" w:hAnsi="Times New Roman" w:cs="Times New Roman"/>
          <w:sz w:val="28"/>
          <w:szCs w:val="28"/>
        </w:rPr>
        <w:t xml:space="preserve"> № </w:t>
      </w:r>
      <w:r w:rsidR="00AE4809" w:rsidRPr="00B130AA">
        <w:rPr>
          <w:rFonts w:ascii="Times New Roman" w:hAnsi="Times New Roman" w:cs="Times New Roman"/>
          <w:sz w:val="28"/>
          <w:szCs w:val="28"/>
        </w:rPr>
        <w:t>1</w:t>
      </w:r>
      <w:r w:rsidRPr="00B130AA">
        <w:rPr>
          <w:rFonts w:ascii="Times New Roman" w:hAnsi="Times New Roman" w:cs="Times New Roman"/>
          <w:sz w:val="28"/>
          <w:szCs w:val="28"/>
        </w:rPr>
        <w:t>).</w:t>
      </w:r>
    </w:p>
    <w:p w:rsidR="00E06A00" w:rsidRPr="00B130AA" w:rsidRDefault="00E06A00" w:rsidP="00D901D0">
      <w:pPr>
        <w:pStyle w:val="a4"/>
        <w:numPr>
          <w:ilvl w:val="1"/>
          <w:numId w:val="2"/>
        </w:numPr>
        <w:spacing w:after="0" w:line="240" w:lineRule="auto"/>
        <w:ind w:left="0" w:right="-55" w:firstLine="567"/>
        <w:jc w:val="both"/>
        <w:rPr>
          <w:rFonts w:ascii="Times New Roman" w:hAnsi="Times New Roman" w:cs="Times New Roman"/>
          <w:sz w:val="28"/>
          <w:szCs w:val="28"/>
        </w:rPr>
      </w:pPr>
      <w:r w:rsidRPr="00B130AA">
        <w:rPr>
          <w:rFonts w:ascii="Times New Roman" w:hAnsi="Times New Roman" w:cs="Times New Roman"/>
          <w:sz w:val="28"/>
          <w:szCs w:val="28"/>
        </w:rPr>
        <w:t xml:space="preserve">Методику расчета иных межбюджетных трансфертов, предоставляемых из бюджета </w:t>
      </w:r>
      <w:r w:rsidR="00E36195" w:rsidRPr="00B130AA">
        <w:rPr>
          <w:rFonts w:ascii="Times New Roman" w:hAnsi="Times New Roman" w:cs="Times New Roman"/>
          <w:sz w:val="28"/>
          <w:szCs w:val="28"/>
        </w:rPr>
        <w:t>Саянского</w:t>
      </w:r>
      <w:r w:rsidRPr="00B130AA">
        <w:rPr>
          <w:rFonts w:ascii="Times New Roman" w:hAnsi="Times New Roman" w:cs="Times New Roman"/>
          <w:sz w:val="28"/>
          <w:szCs w:val="28"/>
        </w:rPr>
        <w:t xml:space="preserve">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w:t>
      </w:r>
      <w:r w:rsidR="004F0462">
        <w:rPr>
          <w:rFonts w:ascii="Times New Roman" w:hAnsi="Times New Roman" w:cs="Times New Roman"/>
          <w:sz w:val="28"/>
          <w:szCs w:val="28"/>
        </w:rPr>
        <w:t>ниципального образования на 2016</w:t>
      </w:r>
      <w:r w:rsidRPr="00B130AA">
        <w:rPr>
          <w:rFonts w:ascii="Times New Roman" w:hAnsi="Times New Roman" w:cs="Times New Roman"/>
          <w:sz w:val="28"/>
          <w:szCs w:val="28"/>
        </w:rPr>
        <w:t xml:space="preserve"> (приложение </w:t>
      </w:r>
      <w:r w:rsidR="00D901D0" w:rsidRPr="00B130AA">
        <w:rPr>
          <w:rFonts w:ascii="Times New Roman" w:hAnsi="Times New Roman" w:cs="Times New Roman"/>
          <w:sz w:val="28"/>
          <w:szCs w:val="28"/>
        </w:rPr>
        <w:t xml:space="preserve">№ </w:t>
      </w:r>
      <w:r w:rsidR="00AE4809" w:rsidRPr="00B130AA">
        <w:rPr>
          <w:rFonts w:ascii="Times New Roman" w:hAnsi="Times New Roman" w:cs="Times New Roman"/>
          <w:sz w:val="28"/>
          <w:szCs w:val="28"/>
        </w:rPr>
        <w:t>2</w:t>
      </w:r>
      <w:r w:rsidRPr="00B130AA">
        <w:rPr>
          <w:rFonts w:ascii="Times New Roman" w:hAnsi="Times New Roman" w:cs="Times New Roman"/>
          <w:sz w:val="28"/>
          <w:szCs w:val="28"/>
        </w:rPr>
        <w:t xml:space="preserve">) </w:t>
      </w:r>
    </w:p>
    <w:p w:rsidR="00684AF2" w:rsidRPr="00B130AA" w:rsidRDefault="00684AF2" w:rsidP="00D901D0">
      <w:pPr>
        <w:pStyle w:val="a4"/>
        <w:numPr>
          <w:ilvl w:val="0"/>
          <w:numId w:val="2"/>
        </w:numPr>
        <w:spacing w:after="0" w:line="240" w:lineRule="auto"/>
        <w:ind w:left="0" w:right="-1" w:firstLine="567"/>
        <w:jc w:val="both"/>
        <w:rPr>
          <w:rFonts w:ascii="Times New Roman" w:hAnsi="Times New Roman" w:cs="Times New Roman"/>
          <w:sz w:val="28"/>
          <w:szCs w:val="28"/>
        </w:rPr>
      </w:pPr>
      <w:r w:rsidRPr="00B130AA">
        <w:rPr>
          <w:rFonts w:ascii="Times New Roman" w:hAnsi="Times New Roman" w:cs="Times New Roman"/>
          <w:sz w:val="28"/>
          <w:szCs w:val="28"/>
        </w:rPr>
        <w:t xml:space="preserve">Главному специалисту администрации Ивановской Г.А. </w:t>
      </w:r>
      <w:r w:rsidRPr="00B130AA">
        <w:rPr>
          <w:rFonts w:ascii="Times New Roman" w:hAnsi="Times New Roman"/>
          <w:sz w:val="28"/>
          <w:szCs w:val="28"/>
        </w:rPr>
        <w:t xml:space="preserve">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w:t>
      </w:r>
      <w:hyperlink r:id="rId7" w:history="1">
        <w:r w:rsidRPr="00B130AA">
          <w:rPr>
            <w:rStyle w:val="a5"/>
            <w:rFonts w:ascii="Times New Roman" w:hAnsi="Times New Roman"/>
            <w:sz w:val="28"/>
            <w:szCs w:val="28"/>
            <w:lang w:val="en-US"/>
          </w:rPr>
          <w:t>www</w:t>
        </w:r>
        <w:r w:rsidRPr="00B130AA">
          <w:rPr>
            <w:rStyle w:val="a5"/>
            <w:rFonts w:ascii="Times New Roman" w:hAnsi="Times New Roman"/>
            <w:sz w:val="28"/>
            <w:szCs w:val="28"/>
          </w:rPr>
          <w:t>.</w:t>
        </w:r>
        <w:r w:rsidRPr="00B130AA">
          <w:rPr>
            <w:rStyle w:val="a5"/>
            <w:rFonts w:ascii="Times New Roman" w:hAnsi="Times New Roman"/>
            <w:sz w:val="28"/>
            <w:szCs w:val="28"/>
            <w:lang w:val="en-US"/>
          </w:rPr>
          <w:t>cher</w:t>
        </w:r>
        <w:r w:rsidRPr="00B130AA">
          <w:rPr>
            <w:rStyle w:val="a5"/>
            <w:rFonts w:ascii="Times New Roman" w:hAnsi="Times New Roman"/>
            <w:sz w:val="28"/>
            <w:szCs w:val="28"/>
          </w:rPr>
          <w:t>.</w:t>
        </w:r>
        <w:r w:rsidRPr="00B130AA">
          <w:rPr>
            <w:rStyle w:val="a5"/>
            <w:rFonts w:ascii="Times New Roman" w:hAnsi="Times New Roman"/>
            <w:sz w:val="28"/>
            <w:szCs w:val="28"/>
            <w:lang w:val="en-US"/>
          </w:rPr>
          <w:t>irkobl</w:t>
        </w:r>
        <w:r w:rsidRPr="00B130AA">
          <w:rPr>
            <w:rStyle w:val="a5"/>
            <w:rFonts w:ascii="Times New Roman" w:hAnsi="Times New Roman"/>
            <w:sz w:val="28"/>
            <w:szCs w:val="28"/>
          </w:rPr>
          <w:t>.</w:t>
        </w:r>
        <w:r w:rsidRPr="00B130AA">
          <w:rPr>
            <w:rStyle w:val="a5"/>
            <w:rFonts w:ascii="Times New Roman" w:hAnsi="Times New Roman"/>
            <w:sz w:val="28"/>
            <w:szCs w:val="28"/>
            <w:lang w:val="en-US"/>
          </w:rPr>
          <w:t>ru</w:t>
        </w:r>
      </w:hyperlink>
    </w:p>
    <w:p w:rsidR="004F0462" w:rsidRPr="004F0462" w:rsidRDefault="004F0462" w:rsidP="004F0462">
      <w:pPr>
        <w:pStyle w:val="a4"/>
        <w:numPr>
          <w:ilvl w:val="0"/>
          <w:numId w:val="2"/>
        </w:numPr>
        <w:spacing w:after="0" w:line="240" w:lineRule="auto"/>
        <w:ind w:left="0" w:right="-1" w:firstLine="567"/>
        <w:jc w:val="both"/>
        <w:rPr>
          <w:rFonts w:ascii="Times New Roman" w:hAnsi="Times New Roman" w:cs="Times New Roman"/>
          <w:sz w:val="28"/>
          <w:szCs w:val="28"/>
        </w:rPr>
      </w:pPr>
      <w:r w:rsidRPr="004F0462">
        <w:rPr>
          <w:rFonts w:ascii="Times New Roman" w:hAnsi="Times New Roman" w:cs="Times New Roman"/>
          <w:sz w:val="28"/>
          <w:szCs w:val="28"/>
        </w:rPr>
        <w:lastRenderedPageBreak/>
        <w:t>Настоящее постановление вступает в силу после его официального опубликования (обнародования), но не ранее 1 января 2016 года.</w:t>
      </w:r>
    </w:p>
    <w:p w:rsidR="00E06A00" w:rsidRPr="00B130AA" w:rsidRDefault="00E06A00" w:rsidP="00D901D0">
      <w:pPr>
        <w:pStyle w:val="a4"/>
        <w:numPr>
          <w:ilvl w:val="0"/>
          <w:numId w:val="2"/>
        </w:numPr>
        <w:spacing w:after="0" w:line="240" w:lineRule="auto"/>
        <w:ind w:left="0" w:right="-55" w:firstLine="567"/>
        <w:jc w:val="both"/>
        <w:rPr>
          <w:rFonts w:ascii="Times New Roman" w:hAnsi="Times New Roman" w:cs="Times New Roman"/>
          <w:sz w:val="28"/>
          <w:szCs w:val="28"/>
        </w:rPr>
      </w:pPr>
      <w:proofErr w:type="gramStart"/>
      <w:r w:rsidRPr="00B130AA">
        <w:rPr>
          <w:rFonts w:ascii="Times New Roman" w:hAnsi="Times New Roman" w:cs="Times New Roman"/>
          <w:sz w:val="28"/>
          <w:szCs w:val="28"/>
        </w:rPr>
        <w:t>Контроль за</w:t>
      </w:r>
      <w:proofErr w:type="gramEnd"/>
      <w:r w:rsidRPr="00B130AA">
        <w:rPr>
          <w:rFonts w:ascii="Times New Roman" w:hAnsi="Times New Roman" w:cs="Times New Roman"/>
          <w:sz w:val="28"/>
          <w:szCs w:val="28"/>
        </w:rPr>
        <w:t xml:space="preserve"> исполнением настоящего постановления во</w:t>
      </w:r>
      <w:r w:rsidR="00D901D0" w:rsidRPr="00B130AA">
        <w:rPr>
          <w:rFonts w:ascii="Times New Roman" w:hAnsi="Times New Roman" w:cs="Times New Roman"/>
          <w:sz w:val="28"/>
          <w:szCs w:val="28"/>
        </w:rPr>
        <w:t xml:space="preserve">зложить на </w:t>
      </w:r>
      <w:r w:rsidR="004F0462" w:rsidRPr="004F0462">
        <w:rPr>
          <w:rFonts w:ascii="Times New Roman" w:hAnsi="Times New Roman" w:cs="Times New Roman"/>
          <w:sz w:val="28"/>
          <w:szCs w:val="28"/>
        </w:rPr>
        <w:t>главу Саянского муниципального образования Копылова А.В</w:t>
      </w:r>
      <w:r w:rsidR="00E36195" w:rsidRPr="00B130AA">
        <w:rPr>
          <w:rFonts w:ascii="Times New Roman" w:hAnsi="Times New Roman" w:cs="Times New Roman"/>
          <w:sz w:val="28"/>
          <w:szCs w:val="28"/>
        </w:rPr>
        <w:t>.</w:t>
      </w:r>
    </w:p>
    <w:p w:rsidR="00E06A00" w:rsidRPr="00B130AA" w:rsidRDefault="00E06A00" w:rsidP="00E06A00">
      <w:pPr>
        <w:spacing w:after="0" w:line="240" w:lineRule="auto"/>
        <w:ind w:right="-284"/>
        <w:jc w:val="both"/>
        <w:rPr>
          <w:rFonts w:ascii="Times New Roman" w:hAnsi="Times New Roman" w:cs="Times New Roman"/>
          <w:sz w:val="28"/>
          <w:szCs w:val="28"/>
        </w:rPr>
      </w:pPr>
    </w:p>
    <w:p w:rsidR="00D901D0" w:rsidRPr="00B130AA" w:rsidRDefault="00D901D0" w:rsidP="00E06A00">
      <w:pPr>
        <w:spacing w:after="0" w:line="240" w:lineRule="auto"/>
        <w:ind w:right="-284"/>
        <w:jc w:val="both"/>
        <w:rPr>
          <w:rFonts w:ascii="Times New Roman" w:hAnsi="Times New Roman" w:cs="Times New Roman"/>
          <w:sz w:val="28"/>
          <w:szCs w:val="28"/>
        </w:rPr>
      </w:pPr>
    </w:p>
    <w:p w:rsidR="00E06A00" w:rsidRPr="00B130AA" w:rsidRDefault="00E06A00" w:rsidP="00E06A00">
      <w:pPr>
        <w:spacing w:after="0" w:line="240" w:lineRule="auto"/>
        <w:ind w:right="-284"/>
        <w:jc w:val="both"/>
        <w:rPr>
          <w:rFonts w:ascii="Times New Roman" w:hAnsi="Times New Roman" w:cs="Times New Roman"/>
          <w:sz w:val="28"/>
          <w:szCs w:val="28"/>
        </w:rPr>
      </w:pPr>
      <w:r w:rsidRPr="00B130AA">
        <w:rPr>
          <w:rFonts w:ascii="Times New Roman" w:hAnsi="Times New Roman" w:cs="Times New Roman"/>
          <w:sz w:val="28"/>
          <w:szCs w:val="28"/>
        </w:rPr>
        <w:t xml:space="preserve"> Глава </w:t>
      </w:r>
      <w:proofErr w:type="gramStart"/>
      <w:r w:rsidR="00E36195" w:rsidRPr="00B130AA">
        <w:rPr>
          <w:rFonts w:ascii="Times New Roman" w:hAnsi="Times New Roman" w:cs="Times New Roman"/>
          <w:sz w:val="28"/>
          <w:szCs w:val="28"/>
        </w:rPr>
        <w:t>Саянского</w:t>
      </w:r>
      <w:proofErr w:type="gramEnd"/>
      <w:r w:rsidRPr="00B130AA">
        <w:rPr>
          <w:rFonts w:ascii="Times New Roman" w:hAnsi="Times New Roman" w:cs="Times New Roman"/>
          <w:sz w:val="28"/>
          <w:szCs w:val="28"/>
        </w:rPr>
        <w:t xml:space="preserve"> </w:t>
      </w:r>
    </w:p>
    <w:p w:rsidR="00E06A00" w:rsidRPr="00B130AA" w:rsidRDefault="00E06A00" w:rsidP="00E06A00">
      <w:pPr>
        <w:spacing w:after="0" w:line="240" w:lineRule="auto"/>
        <w:ind w:right="-284"/>
        <w:jc w:val="both"/>
        <w:rPr>
          <w:rFonts w:ascii="Times New Roman" w:hAnsi="Times New Roman" w:cs="Times New Roman"/>
          <w:sz w:val="28"/>
          <w:szCs w:val="28"/>
        </w:rPr>
      </w:pPr>
      <w:r w:rsidRPr="00B130AA">
        <w:rPr>
          <w:rFonts w:ascii="Times New Roman" w:hAnsi="Times New Roman" w:cs="Times New Roman"/>
          <w:sz w:val="28"/>
          <w:szCs w:val="28"/>
        </w:rPr>
        <w:t>муниципального образования</w:t>
      </w:r>
      <w:r w:rsidRPr="00B130AA">
        <w:rPr>
          <w:rFonts w:ascii="Times New Roman" w:hAnsi="Times New Roman" w:cs="Times New Roman"/>
          <w:sz w:val="28"/>
          <w:szCs w:val="28"/>
        </w:rPr>
        <w:tab/>
      </w:r>
      <w:r w:rsidRPr="00B130AA">
        <w:rPr>
          <w:rFonts w:ascii="Times New Roman" w:hAnsi="Times New Roman" w:cs="Times New Roman"/>
          <w:sz w:val="28"/>
          <w:szCs w:val="28"/>
        </w:rPr>
        <w:tab/>
      </w:r>
      <w:r w:rsidRPr="00B130AA">
        <w:rPr>
          <w:rFonts w:ascii="Times New Roman" w:hAnsi="Times New Roman" w:cs="Times New Roman"/>
          <w:sz w:val="28"/>
          <w:szCs w:val="28"/>
        </w:rPr>
        <w:tab/>
      </w:r>
      <w:r w:rsidRPr="00B130AA">
        <w:rPr>
          <w:rFonts w:ascii="Times New Roman" w:hAnsi="Times New Roman" w:cs="Times New Roman"/>
          <w:sz w:val="28"/>
          <w:szCs w:val="28"/>
        </w:rPr>
        <w:tab/>
      </w:r>
      <w:r w:rsidRPr="00B130AA">
        <w:rPr>
          <w:rFonts w:ascii="Times New Roman" w:hAnsi="Times New Roman" w:cs="Times New Roman"/>
          <w:sz w:val="28"/>
          <w:szCs w:val="28"/>
        </w:rPr>
        <w:tab/>
      </w:r>
      <w:r w:rsidRPr="00B130AA">
        <w:rPr>
          <w:rFonts w:ascii="Times New Roman" w:hAnsi="Times New Roman" w:cs="Times New Roman"/>
          <w:sz w:val="28"/>
          <w:szCs w:val="28"/>
        </w:rPr>
        <w:tab/>
      </w:r>
      <w:r w:rsidRPr="00B130AA">
        <w:rPr>
          <w:rFonts w:ascii="Times New Roman" w:hAnsi="Times New Roman" w:cs="Times New Roman"/>
          <w:sz w:val="28"/>
          <w:szCs w:val="28"/>
        </w:rPr>
        <w:tab/>
      </w:r>
      <w:r w:rsidR="00E36195" w:rsidRPr="00B130AA">
        <w:rPr>
          <w:rFonts w:ascii="Times New Roman" w:hAnsi="Times New Roman" w:cs="Times New Roman"/>
          <w:sz w:val="28"/>
          <w:szCs w:val="28"/>
        </w:rPr>
        <w:t>А.В. Копылов</w:t>
      </w:r>
    </w:p>
    <w:p w:rsidR="00AE4809" w:rsidRPr="00B130AA" w:rsidRDefault="00AE4809" w:rsidP="00E06A00">
      <w:pPr>
        <w:spacing w:after="0" w:line="240" w:lineRule="auto"/>
        <w:ind w:right="-284"/>
        <w:jc w:val="both"/>
        <w:rPr>
          <w:rFonts w:ascii="Times New Roman" w:hAnsi="Times New Roman" w:cs="Times New Roman"/>
          <w:sz w:val="28"/>
          <w:szCs w:val="28"/>
        </w:rPr>
      </w:pPr>
    </w:p>
    <w:p w:rsidR="00AE4809" w:rsidRPr="00B130AA" w:rsidRDefault="00AE4809" w:rsidP="00E06A00">
      <w:pPr>
        <w:spacing w:after="0" w:line="240" w:lineRule="auto"/>
        <w:ind w:right="-284"/>
        <w:jc w:val="both"/>
        <w:rPr>
          <w:rFonts w:ascii="Times New Roman" w:hAnsi="Times New Roman" w:cs="Times New Roman"/>
          <w:sz w:val="28"/>
          <w:szCs w:val="28"/>
        </w:rPr>
      </w:pPr>
    </w:p>
    <w:p w:rsidR="00AE4809" w:rsidRPr="00B130AA"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AE4809" w:rsidRDefault="00AE4809" w:rsidP="00E06A00">
      <w:pPr>
        <w:spacing w:after="0" w:line="240" w:lineRule="auto"/>
        <w:ind w:right="-284"/>
        <w:jc w:val="both"/>
        <w:rPr>
          <w:rFonts w:ascii="Times New Roman" w:hAnsi="Times New Roman" w:cs="Times New Roman"/>
          <w:sz w:val="28"/>
          <w:szCs w:val="28"/>
        </w:rPr>
      </w:pPr>
    </w:p>
    <w:p w:rsidR="00CF50A1" w:rsidRDefault="00CF50A1" w:rsidP="00E06A00">
      <w:pPr>
        <w:spacing w:after="0" w:line="240" w:lineRule="auto"/>
        <w:ind w:right="-284"/>
        <w:jc w:val="both"/>
        <w:rPr>
          <w:rFonts w:ascii="Times New Roman" w:hAnsi="Times New Roman" w:cs="Times New Roman"/>
          <w:sz w:val="28"/>
          <w:szCs w:val="28"/>
        </w:rPr>
        <w:sectPr w:rsidR="00CF50A1" w:rsidSect="00CF50A1">
          <w:headerReference w:type="default" r:id="rId8"/>
          <w:pgSz w:w="11906" w:h="16838"/>
          <w:pgMar w:top="1134" w:right="566" w:bottom="1134" w:left="1134" w:header="708" w:footer="708" w:gutter="0"/>
          <w:cols w:space="708"/>
          <w:titlePg/>
          <w:docGrid w:linePitch="360"/>
        </w:sectPr>
      </w:pPr>
    </w:p>
    <w:p w:rsidR="00AE4809" w:rsidRPr="004F0462" w:rsidRDefault="00E06A00" w:rsidP="00AE4809">
      <w:pPr>
        <w:spacing w:after="0" w:line="240" w:lineRule="auto"/>
        <w:ind w:left="6804" w:right="-55"/>
        <w:rPr>
          <w:rFonts w:ascii="Times New Roman" w:hAnsi="Times New Roman" w:cs="Times New Roman"/>
          <w:sz w:val="24"/>
          <w:szCs w:val="24"/>
        </w:rPr>
      </w:pPr>
      <w:r w:rsidRPr="004F0462">
        <w:rPr>
          <w:rFonts w:ascii="Times New Roman" w:hAnsi="Times New Roman" w:cs="Times New Roman"/>
          <w:sz w:val="24"/>
          <w:szCs w:val="24"/>
        </w:rPr>
        <w:lastRenderedPageBreak/>
        <w:t xml:space="preserve">Приложение № 1 </w:t>
      </w:r>
    </w:p>
    <w:p w:rsidR="00E06A00" w:rsidRPr="004F0462" w:rsidRDefault="00E06A00" w:rsidP="00AE4809">
      <w:pPr>
        <w:spacing w:after="0" w:line="240" w:lineRule="auto"/>
        <w:ind w:left="6804" w:right="-55"/>
        <w:rPr>
          <w:rFonts w:ascii="Times New Roman" w:hAnsi="Times New Roman" w:cs="Times New Roman"/>
          <w:sz w:val="24"/>
          <w:szCs w:val="24"/>
        </w:rPr>
      </w:pPr>
      <w:r w:rsidRPr="004F0462">
        <w:rPr>
          <w:rFonts w:ascii="Times New Roman" w:hAnsi="Times New Roman" w:cs="Times New Roman"/>
          <w:sz w:val="24"/>
          <w:szCs w:val="24"/>
        </w:rPr>
        <w:t xml:space="preserve">к постановлению администрации </w:t>
      </w:r>
      <w:r w:rsidR="00E36195" w:rsidRPr="004F0462">
        <w:rPr>
          <w:rFonts w:ascii="Times New Roman" w:hAnsi="Times New Roman" w:cs="Times New Roman"/>
          <w:sz w:val="24"/>
          <w:szCs w:val="24"/>
        </w:rPr>
        <w:t>Саянского</w:t>
      </w:r>
      <w:r w:rsidRPr="004F0462">
        <w:rPr>
          <w:rFonts w:ascii="Times New Roman" w:hAnsi="Times New Roman" w:cs="Times New Roman"/>
          <w:sz w:val="24"/>
          <w:szCs w:val="24"/>
        </w:rPr>
        <w:t xml:space="preserve"> муниципального образования от </w:t>
      </w:r>
      <w:r w:rsidR="004F0462" w:rsidRPr="004F0462">
        <w:rPr>
          <w:rFonts w:ascii="Times New Roman" w:hAnsi="Times New Roman" w:cs="Times New Roman"/>
          <w:sz w:val="24"/>
          <w:szCs w:val="24"/>
        </w:rPr>
        <w:t>03.11.2015 № 64</w:t>
      </w:r>
      <w:r w:rsidRPr="004F0462">
        <w:rPr>
          <w:rFonts w:ascii="Times New Roman" w:hAnsi="Times New Roman" w:cs="Times New Roman"/>
          <w:sz w:val="24"/>
          <w:szCs w:val="24"/>
        </w:rPr>
        <w:t xml:space="preserve"> </w:t>
      </w:r>
    </w:p>
    <w:p w:rsidR="00E06A00" w:rsidRPr="00E06A00" w:rsidRDefault="00E06A00" w:rsidP="00E06A00">
      <w:pPr>
        <w:spacing w:after="0" w:line="240" w:lineRule="auto"/>
        <w:ind w:right="-284"/>
        <w:jc w:val="right"/>
        <w:rPr>
          <w:rFonts w:ascii="Times New Roman" w:hAnsi="Times New Roman" w:cs="Times New Roman"/>
          <w:color w:val="222222"/>
          <w:sz w:val="28"/>
          <w:szCs w:val="28"/>
        </w:rPr>
      </w:pPr>
    </w:p>
    <w:p w:rsidR="00E06A00" w:rsidRDefault="00E06A00" w:rsidP="00E06A00">
      <w:pPr>
        <w:spacing w:after="0" w:line="240" w:lineRule="auto"/>
        <w:jc w:val="center"/>
        <w:rPr>
          <w:rFonts w:ascii="Times New Roman" w:hAnsi="Times New Roman" w:cs="Times New Roman"/>
          <w:b/>
          <w:sz w:val="28"/>
          <w:szCs w:val="28"/>
        </w:rPr>
      </w:pPr>
      <w:r w:rsidRPr="00E06A00">
        <w:rPr>
          <w:rFonts w:ascii="Times New Roman" w:hAnsi="Times New Roman" w:cs="Times New Roman"/>
          <w:b/>
          <w:caps/>
          <w:sz w:val="28"/>
          <w:szCs w:val="28"/>
        </w:rPr>
        <w:t xml:space="preserve">Порядок </w:t>
      </w:r>
      <w:r w:rsidRPr="00E06A00">
        <w:rPr>
          <w:rFonts w:ascii="Times New Roman" w:hAnsi="Times New Roman" w:cs="Times New Roman"/>
          <w:b/>
          <w:sz w:val="28"/>
          <w:szCs w:val="28"/>
        </w:rPr>
        <w:br/>
        <w:t xml:space="preserve">определения и предоставления объема иных межбюджетных трансфертов, </w:t>
      </w:r>
      <w:r w:rsidRPr="00E06A00">
        <w:rPr>
          <w:rFonts w:ascii="Times New Roman" w:hAnsi="Times New Roman" w:cs="Times New Roman"/>
          <w:b/>
          <w:bCs/>
          <w:sz w:val="28"/>
          <w:szCs w:val="28"/>
        </w:rPr>
        <w:t xml:space="preserve">предоставляемых </w:t>
      </w:r>
      <w:r w:rsidRPr="00E06A00">
        <w:rPr>
          <w:rFonts w:ascii="Times New Roman" w:hAnsi="Times New Roman" w:cs="Times New Roman"/>
          <w:b/>
          <w:sz w:val="28"/>
          <w:szCs w:val="28"/>
        </w:rPr>
        <w:t xml:space="preserve">из бюджета </w:t>
      </w:r>
      <w:r w:rsidR="00E36195">
        <w:rPr>
          <w:rFonts w:ascii="Times New Roman" w:hAnsi="Times New Roman" w:cs="Times New Roman"/>
          <w:b/>
          <w:sz w:val="28"/>
          <w:szCs w:val="28"/>
        </w:rPr>
        <w:t>Саянского</w:t>
      </w:r>
      <w:r w:rsidRPr="00E06A00">
        <w:rPr>
          <w:rFonts w:ascii="Times New Roman" w:hAnsi="Times New Roman" w:cs="Times New Roman"/>
          <w:b/>
          <w:sz w:val="28"/>
          <w:szCs w:val="28"/>
        </w:rPr>
        <w:t xml:space="preserve">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w:t>
      </w:r>
      <w:r w:rsidR="004F0462">
        <w:rPr>
          <w:rFonts w:ascii="Times New Roman" w:hAnsi="Times New Roman" w:cs="Times New Roman"/>
          <w:b/>
          <w:sz w:val="28"/>
          <w:szCs w:val="28"/>
        </w:rPr>
        <w:br/>
        <w:t xml:space="preserve"> на 2016</w:t>
      </w:r>
      <w:r w:rsidRPr="00E06A00">
        <w:rPr>
          <w:rFonts w:ascii="Times New Roman" w:hAnsi="Times New Roman" w:cs="Times New Roman"/>
          <w:b/>
          <w:sz w:val="28"/>
          <w:szCs w:val="28"/>
        </w:rPr>
        <w:t xml:space="preserve"> год.</w:t>
      </w:r>
    </w:p>
    <w:p w:rsidR="00AE4809" w:rsidRPr="00E06A00" w:rsidRDefault="00AE4809" w:rsidP="00E06A00">
      <w:pPr>
        <w:spacing w:after="0" w:line="240" w:lineRule="auto"/>
        <w:jc w:val="center"/>
        <w:rPr>
          <w:rFonts w:ascii="Times New Roman" w:hAnsi="Times New Roman" w:cs="Times New Roman"/>
          <w:b/>
          <w:color w:val="222222"/>
          <w:sz w:val="28"/>
          <w:szCs w:val="28"/>
        </w:rPr>
      </w:pP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sz w:val="28"/>
          <w:szCs w:val="28"/>
        </w:rPr>
        <w:t xml:space="preserve">Настоящий Порядок устанавливает процедуру определения и предоставления ежегодного объема иных межбюджетных трансфертов, </w:t>
      </w:r>
      <w:r w:rsidRPr="00E06A00">
        <w:rPr>
          <w:bCs/>
          <w:sz w:val="28"/>
          <w:szCs w:val="28"/>
        </w:rPr>
        <w:t xml:space="preserve">предоставляемых </w:t>
      </w:r>
      <w:r w:rsidRPr="00E06A00">
        <w:rPr>
          <w:sz w:val="28"/>
          <w:szCs w:val="28"/>
        </w:rPr>
        <w:t xml:space="preserve">из бюджета </w:t>
      </w:r>
      <w:r w:rsidR="00E36195">
        <w:rPr>
          <w:sz w:val="28"/>
          <w:szCs w:val="28"/>
        </w:rPr>
        <w:t>Саянского</w:t>
      </w:r>
      <w:r w:rsidRPr="00E06A00">
        <w:rPr>
          <w:sz w:val="28"/>
          <w:szCs w:val="28"/>
        </w:rPr>
        <w:t xml:space="preserve">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sz w:val="28"/>
          <w:szCs w:val="28"/>
        </w:rPr>
        <w:t xml:space="preserve">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администрации Черемховского районного муниципального образования отдельных полномочий администрации </w:t>
      </w:r>
      <w:r w:rsidR="00E36195">
        <w:rPr>
          <w:sz w:val="28"/>
          <w:szCs w:val="28"/>
        </w:rPr>
        <w:t>Саянского</w:t>
      </w:r>
      <w:r w:rsidRPr="00E06A00">
        <w:rPr>
          <w:sz w:val="28"/>
          <w:szCs w:val="28"/>
        </w:rPr>
        <w:t xml:space="preserve"> муниципального образования (сельского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sz w:val="28"/>
          <w:szCs w:val="28"/>
        </w:rPr>
        <w:t xml:space="preserve">Размер иных межбюджетных трансфертов определяется в соответствии с Методикой расчета иных межбюджетных трансфертов, предоставляемых из бюджета </w:t>
      </w:r>
      <w:r w:rsidR="00E36195">
        <w:rPr>
          <w:sz w:val="28"/>
          <w:szCs w:val="28"/>
        </w:rPr>
        <w:t>Саянского</w:t>
      </w:r>
      <w:r w:rsidRPr="00E06A00">
        <w:rPr>
          <w:sz w:val="28"/>
          <w:szCs w:val="28"/>
        </w:rPr>
        <w:t xml:space="preserve">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sz w:val="28"/>
          <w:szCs w:val="28"/>
        </w:rPr>
        <w:t xml:space="preserve">Иные межбюджетные трансферты равными частями ежемесячно, не позднее 10-го числа месяца перечисляются из бюджета </w:t>
      </w:r>
      <w:r w:rsidR="00E36195">
        <w:rPr>
          <w:sz w:val="28"/>
          <w:szCs w:val="28"/>
        </w:rPr>
        <w:t>Саянского</w:t>
      </w:r>
      <w:r w:rsidRPr="00E06A00">
        <w:rPr>
          <w:sz w:val="28"/>
          <w:szCs w:val="28"/>
        </w:rPr>
        <w:t xml:space="preserve"> сельского поселения в бюджет Черемховского районного муниципального образования.</w:t>
      </w:r>
    </w:p>
    <w:p w:rsidR="00E06A00" w:rsidRPr="00E36195" w:rsidRDefault="00E06A00" w:rsidP="00AE4809">
      <w:pPr>
        <w:pStyle w:val="a4"/>
        <w:numPr>
          <w:ilvl w:val="0"/>
          <w:numId w:val="1"/>
        </w:numPr>
        <w:spacing w:after="0" w:line="240" w:lineRule="auto"/>
        <w:ind w:left="0" w:firstLine="567"/>
        <w:jc w:val="both"/>
        <w:rPr>
          <w:rFonts w:ascii="Times New Roman" w:hAnsi="Times New Roman" w:cs="Times New Roman"/>
          <w:sz w:val="28"/>
          <w:szCs w:val="28"/>
        </w:rPr>
      </w:pPr>
      <w:proofErr w:type="gramStart"/>
      <w:r w:rsidRPr="00E36195">
        <w:rPr>
          <w:rFonts w:ascii="Times New Roman" w:hAnsi="Times New Roman" w:cs="Times New Roman"/>
          <w:color w:val="000000"/>
          <w:sz w:val="28"/>
          <w:szCs w:val="28"/>
        </w:rPr>
        <w:t xml:space="preserve">Администрация </w:t>
      </w:r>
      <w:r w:rsidRPr="00E36195">
        <w:rPr>
          <w:rFonts w:ascii="Times New Roman" w:hAnsi="Times New Roman" w:cs="Times New Roman"/>
          <w:sz w:val="28"/>
          <w:szCs w:val="28"/>
        </w:rPr>
        <w:t xml:space="preserve">Черемховского районного муниципального образования в лице финансового управления ежеквартально, </w:t>
      </w:r>
      <w:r w:rsidRPr="00E36195">
        <w:rPr>
          <w:rFonts w:ascii="Times New Roman" w:hAnsi="Times New Roman" w:cs="Times New Roman"/>
          <w:color w:val="000000"/>
          <w:sz w:val="28"/>
          <w:szCs w:val="28"/>
        </w:rPr>
        <w:t xml:space="preserve">не  позднее    20-го числа месяца, следующего за отчетным периодом, направляет в администрацию </w:t>
      </w:r>
      <w:r w:rsidR="00E36195">
        <w:rPr>
          <w:rFonts w:ascii="Times New Roman" w:hAnsi="Times New Roman" w:cs="Times New Roman"/>
          <w:color w:val="000000"/>
          <w:sz w:val="28"/>
          <w:szCs w:val="28"/>
        </w:rPr>
        <w:t>Саянского</w:t>
      </w:r>
      <w:r w:rsidRPr="00E36195">
        <w:rPr>
          <w:rFonts w:ascii="Times New Roman" w:hAnsi="Times New Roman" w:cs="Times New Roman"/>
          <w:color w:val="000000"/>
          <w:sz w:val="28"/>
          <w:szCs w:val="28"/>
        </w:rPr>
        <w:t xml:space="preserve"> сельского поселения отчет о расходах бюджета </w:t>
      </w:r>
      <w:r w:rsidRPr="00E36195">
        <w:rPr>
          <w:rFonts w:ascii="Times New Roman" w:hAnsi="Times New Roman" w:cs="Times New Roman"/>
          <w:sz w:val="28"/>
          <w:szCs w:val="28"/>
        </w:rPr>
        <w:t>Черемховского районного муниципального образования</w:t>
      </w:r>
      <w:r w:rsidRPr="00E36195">
        <w:rPr>
          <w:rFonts w:ascii="Times New Roman" w:hAnsi="Times New Roman" w:cs="Times New Roman"/>
          <w:color w:val="000000"/>
          <w:sz w:val="28"/>
          <w:szCs w:val="28"/>
        </w:rPr>
        <w:t xml:space="preserve">, источником финансового обеспечения которых являются иные межбюджетные трансферты, предоставленные бюджетами городского и сельских поселений на </w:t>
      </w:r>
      <w:r w:rsidRPr="00E36195">
        <w:rPr>
          <w:rFonts w:ascii="Times New Roman" w:hAnsi="Times New Roman" w:cs="Times New Roman"/>
          <w:sz w:val="28"/>
          <w:szCs w:val="28"/>
        </w:rPr>
        <w:t xml:space="preserve">осуществление части полномочий поселения по </w:t>
      </w:r>
      <w:r w:rsidRPr="00E36195">
        <w:rPr>
          <w:rFonts w:ascii="Times New Roman" w:hAnsi="Times New Roman" w:cs="Times New Roman"/>
          <w:sz w:val="28"/>
          <w:szCs w:val="28"/>
        </w:rPr>
        <w:lastRenderedPageBreak/>
        <w:t>формированию, утверждению, исполнению бюджета поселения, реализуемых через</w:t>
      </w:r>
      <w:proofErr w:type="gramEnd"/>
      <w:r w:rsidR="00E36195">
        <w:rPr>
          <w:rFonts w:ascii="Times New Roman" w:hAnsi="Times New Roman" w:cs="Times New Roman"/>
          <w:sz w:val="28"/>
          <w:szCs w:val="28"/>
        </w:rPr>
        <w:t xml:space="preserve"> </w:t>
      </w:r>
      <w:r w:rsidRPr="00E36195">
        <w:rPr>
          <w:rFonts w:ascii="Times New Roman" w:hAnsi="Times New Roman" w:cs="Times New Roman"/>
          <w:sz w:val="28"/>
          <w:szCs w:val="28"/>
        </w:rPr>
        <w:t>финансовое управление администрации Черемховского районного муниципального образования.</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color w:val="000000"/>
          <w:sz w:val="28"/>
          <w:szCs w:val="28"/>
        </w:rPr>
        <w:t>Администрация Черемховского районного муниципального образования в лице финансового управления несет ответственность за нецелевое использование иных межбюджетных трансфертов и достоверность отчетности, представляемой в соответствии с пунктом 5 настоящего Порядка.</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proofErr w:type="gramStart"/>
      <w:r w:rsidRPr="00E06A00">
        <w:rPr>
          <w:color w:val="000000"/>
          <w:sz w:val="28"/>
          <w:szCs w:val="28"/>
        </w:rPr>
        <w:t xml:space="preserve">При установлении отсутствия потребности </w:t>
      </w:r>
      <w:r w:rsidRPr="00E06A00">
        <w:rPr>
          <w:sz w:val="28"/>
          <w:szCs w:val="28"/>
        </w:rPr>
        <w:t xml:space="preserve">у Черемховского районного муниципального образования </w:t>
      </w:r>
      <w:r w:rsidRPr="00E06A00">
        <w:rPr>
          <w:color w:val="000000"/>
          <w:sz w:val="28"/>
          <w:szCs w:val="28"/>
        </w:rPr>
        <w:t xml:space="preserve">в иных межбюджетных трансфертах на цели,  установленные Методикой расчета </w:t>
      </w:r>
      <w:r w:rsidRPr="00E06A00">
        <w:rPr>
          <w:sz w:val="28"/>
          <w:szCs w:val="28"/>
        </w:rPr>
        <w:t xml:space="preserve">иных межбюджетных трансфертов, предоставляемых из бюджета </w:t>
      </w:r>
      <w:r w:rsidR="00E36195">
        <w:rPr>
          <w:sz w:val="28"/>
          <w:szCs w:val="28"/>
        </w:rPr>
        <w:t>Саянского</w:t>
      </w:r>
      <w:r w:rsidRPr="00E06A00">
        <w:rPr>
          <w:sz w:val="28"/>
          <w:szCs w:val="28"/>
        </w:rPr>
        <w:t xml:space="preserve"> 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муниципального образования</w:t>
      </w:r>
      <w:r w:rsidRPr="00E06A00">
        <w:rPr>
          <w:color w:val="000000"/>
          <w:sz w:val="28"/>
          <w:szCs w:val="28"/>
        </w:rPr>
        <w:t>, их остаток может быть направлен на материальное обеспечение</w:t>
      </w:r>
      <w:proofErr w:type="gramEnd"/>
      <w:r w:rsidRPr="00E06A00">
        <w:rPr>
          <w:color w:val="000000"/>
          <w:sz w:val="28"/>
          <w:szCs w:val="28"/>
        </w:rPr>
        <w:t xml:space="preserve"> специалистов финансового управления, непосредственно осуществляющих переданные полномочия.</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i/>
          <w:sz w:val="28"/>
          <w:szCs w:val="28"/>
        </w:rPr>
      </w:pPr>
      <w:r w:rsidRPr="00E06A00">
        <w:rPr>
          <w:color w:val="000000"/>
          <w:sz w:val="28"/>
          <w:szCs w:val="28"/>
        </w:rPr>
        <w:t xml:space="preserve">В случае невыполнения администрацией  </w:t>
      </w:r>
      <w:r w:rsidR="00E36195">
        <w:rPr>
          <w:color w:val="000000"/>
          <w:sz w:val="28"/>
          <w:szCs w:val="28"/>
        </w:rPr>
        <w:t>Саянского</w:t>
      </w:r>
      <w:r w:rsidRPr="00E06A00">
        <w:rPr>
          <w:color w:val="000000"/>
          <w:sz w:val="28"/>
          <w:szCs w:val="28"/>
        </w:rPr>
        <w:t xml:space="preserve"> сельского поселения обязательств по предоставлению </w:t>
      </w:r>
      <w:r w:rsidRPr="00E06A00">
        <w:rPr>
          <w:sz w:val="28"/>
          <w:szCs w:val="28"/>
        </w:rPr>
        <w:t>иных межбюджетных трансфертов</w:t>
      </w:r>
      <w:r w:rsidRPr="00E06A00">
        <w:rPr>
          <w:color w:val="000000"/>
          <w:sz w:val="28"/>
          <w:szCs w:val="28"/>
        </w:rPr>
        <w:t xml:space="preserve"> в бюджет Черемховского районного муниципального образования, администрация Черемховского районного муниципального образования </w:t>
      </w:r>
      <w:r w:rsidRPr="00E06A00">
        <w:rPr>
          <w:sz w:val="28"/>
          <w:szCs w:val="28"/>
        </w:rPr>
        <w:t>вправе требовать уплаты неустойки в размере 0,01% от суммы иных межбюджетных трансфертов за отчетный год.</w:t>
      </w:r>
    </w:p>
    <w:p w:rsidR="00E06A00" w:rsidRPr="00E06A00" w:rsidRDefault="00E06A00" w:rsidP="00AE4809">
      <w:pPr>
        <w:pStyle w:val="a3"/>
        <w:widowControl/>
        <w:numPr>
          <w:ilvl w:val="0"/>
          <w:numId w:val="1"/>
        </w:numPr>
        <w:tabs>
          <w:tab w:val="left" w:pos="993"/>
        </w:tabs>
        <w:adjustRightInd/>
        <w:spacing w:before="0" w:beforeAutospacing="0" w:after="0" w:afterAutospacing="0" w:line="240" w:lineRule="auto"/>
        <w:ind w:left="0" w:firstLine="567"/>
        <w:textAlignment w:val="auto"/>
        <w:rPr>
          <w:sz w:val="28"/>
          <w:szCs w:val="28"/>
        </w:rPr>
      </w:pPr>
      <w:r w:rsidRPr="00E06A00">
        <w:rPr>
          <w:sz w:val="28"/>
          <w:szCs w:val="28"/>
        </w:rPr>
        <w:t xml:space="preserve">В случае использования Черемховским районным муниципальным образованием иных межбюджетных трансфертов не по целевому назначению, соответствующая сумма средств возвращается в бюджет </w:t>
      </w:r>
      <w:r w:rsidR="00E36195">
        <w:rPr>
          <w:sz w:val="28"/>
          <w:szCs w:val="28"/>
        </w:rPr>
        <w:t xml:space="preserve">Саянского </w:t>
      </w:r>
      <w:r w:rsidRPr="00E06A00">
        <w:rPr>
          <w:sz w:val="28"/>
          <w:szCs w:val="28"/>
        </w:rPr>
        <w:t>сельского поселения в порядке, установленном бюджетным законодательством.</w:t>
      </w:r>
    </w:p>
    <w:p w:rsidR="00B130AA" w:rsidRDefault="00B130AA"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B130AA" w:rsidRDefault="00B130AA"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4F0462" w:rsidRDefault="004F0462" w:rsidP="00AE4809">
      <w:pPr>
        <w:spacing w:after="0" w:line="240" w:lineRule="auto"/>
        <w:ind w:left="6804" w:right="-55"/>
        <w:rPr>
          <w:rFonts w:ascii="Times New Roman" w:hAnsi="Times New Roman" w:cs="Times New Roman"/>
          <w:color w:val="222222"/>
          <w:sz w:val="24"/>
          <w:szCs w:val="24"/>
        </w:rPr>
      </w:pPr>
    </w:p>
    <w:p w:rsidR="00CF50A1" w:rsidRDefault="00CF50A1" w:rsidP="00AE4809">
      <w:pPr>
        <w:spacing w:after="0" w:line="240" w:lineRule="auto"/>
        <w:ind w:left="6804" w:right="-55"/>
        <w:rPr>
          <w:rFonts w:ascii="Times New Roman" w:hAnsi="Times New Roman" w:cs="Times New Roman"/>
          <w:color w:val="222222"/>
          <w:sz w:val="24"/>
          <w:szCs w:val="24"/>
        </w:rPr>
        <w:sectPr w:rsidR="00CF50A1" w:rsidSect="00CF50A1">
          <w:pgSz w:w="11906" w:h="16838"/>
          <w:pgMar w:top="1134" w:right="566" w:bottom="1134" w:left="1134" w:header="708" w:footer="708" w:gutter="0"/>
          <w:pgNumType w:start="1"/>
          <w:cols w:space="708"/>
          <w:titlePg/>
          <w:docGrid w:linePitch="360"/>
        </w:sectPr>
      </w:pPr>
    </w:p>
    <w:p w:rsidR="00AE4809" w:rsidRPr="004F0462" w:rsidRDefault="00AE4809" w:rsidP="00AE4809">
      <w:pPr>
        <w:spacing w:after="0" w:line="240" w:lineRule="auto"/>
        <w:ind w:left="6804" w:right="-55"/>
        <w:rPr>
          <w:rFonts w:ascii="Times New Roman" w:hAnsi="Times New Roman" w:cs="Times New Roman"/>
          <w:sz w:val="24"/>
          <w:szCs w:val="24"/>
        </w:rPr>
      </w:pPr>
      <w:r w:rsidRPr="004F0462">
        <w:rPr>
          <w:rFonts w:ascii="Times New Roman" w:hAnsi="Times New Roman" w:cs="Times New Roman"/>
          <w:sz w:val="24"/>
          <w:szCs w:val="24"/>
        </w:rPr>
        <w:lastRenderedPageBreak/>
        <w:t xml:space="preserve">Приложение № 2 </w:t>
      </w:r>
    </w:p>
    <w:p w:rsidR="00AE4809" w:rsidRPr="004F0462" w:rsidRDefault="00AE4809" w:rsidP="00AE4809">
      <w:pPr>
        <w:spacing w:after="0" w:line="240" w:lineRule="auto"/>
        <w:ind w:left="6804" w:right="-55"/>
        <w:rPr>
          <w:rFonts w:ascii="Times New Roman" w:hAnsi="Times New Roman" w:cs="Times New Roman"/>
          <w:sz w:val="24"/>
          <w:szCs w:val="24"/>
        </w:rPr>
      </w:pPr>
      <w:r w:rsidRPr="004F0462">
        <w:rPr>
          <w:rFonts w:ascii="Times New Roman" w:hAnsi="Times New Roman" w:cs="Times New Roman"/>
          <w:sz w:val="24"/>
          <w:szCs w:val="24"/>
        </w:rPr>
        <w:t xml:space="preserve">к постановлению администрации Саянского муниципального образования от </w:t>
      </w:r>
      <w:r w:rsidR="004F0462">
        <w:rPr>
          <w:rFonts w:ascii="Times New Roman" w:hAnsi="Times New Roman" w:cs="Times New Roman"/>
          <w:sz w:val="24"/>
          <w:szCs w:val="24"/>
        </w:rPr>
        <w:t>03.11.2015 № 64</w:t>
      </w:r>
      <w:r w:rsidR="00684AF2" w:rsidRPr="004F0462">
        <w:rPr>
          <w:rFonts w:ascii="Times New Roman" w:hAnsi="Times New Roman" w:cs="Times New Roman"/>
          <w:sz w:val="24"/>
          <w:szCs w:val="24"/>
        </w:rPr>
        <w:t xml:space="preserve"> </w:t>
      </w:r>
    </w:p>
    <w:p w:rsidR="00E06A00" w:rsidRPr="00E06A00" w:rsidRDefault="00E06A00" w:rsidP="00AE4809">
      <w:pPr>
        <w:spacing w:after="0" w:line="240" w:lineRule="auto"/>
        <w:ind w:right="-55"/>
        <w:jc w:val="right"/>
        <w:rPr>
          <w:rFonts w:ascii="Times New Roman" w:hAnsi="Times New Roman" w:cs="Times New Roman"/>
          <w:color w:val="222222"/>
          <w:sz w:val="28"/>
          <w:szCs w:val="28"/>
        </w:rPr>
      </w:pPr>
    </w:p>
    <w:p w:rsidR="00E06A00" w:rsidRPr="00E06A00" w:rsidRDefault="00E06A00" w:rsidP="00E06A00">
      <w:pPr>
        <w:spacing w:after="0" w:line="240" w:lineRule="auto"/>
        <w:jc w:val="center"/>
        <w:rPr>
          <w:rFonts w:ascii="Times New Roman" w:hAnsi="Times New Roman" w:cs="Times New Roman"/>
          <w:b/>
          <w:sz w:val="28"/>
          <w:szCs w:val="28"/>
        </w:rPr>
      </w:pPr>
      <w:r w:rsidRPr="00E06A00">
        <w:rPr>
          <w:rFonts w:ascii="Times New Roman" w:hAnsi="Times New Roman" w:cs="Times New Roman"/>
          <w:b/>
          <w:caps/>
          <w:sz w:val="28"/>
          <w:szCs w:val="28"/>
        </w:rPr>
        <w:t>методика расчета</w:t>
      </w:r>
      <w:r w:rsidRPr="00E06A00">
        <w:rPr>
          <w:rFonts w:ascii="Times New Roman" w:hAnsi="Times New Roman" w:cs="Times New Roman"/>
          <w:b/>
          <w:sz w:val="28"/>
          <w:szCs w:val="28"/>
        </w:rPr>
        <w:t xml:space="preserve"> </w:t>
      </w:r>
      <w:r w:rsidRPr="00E06A00">
        <w:rPr>
          <w:rFonts w:ascii="Times New Roman" w:hAnsi="Times New Roman" w:cs="Times New Roman"/>
          <w:b/>
          <w:sz w:val="28"/>
          <w:szCs w:val="28"/>
        </w:rPr>
        <w:br/>
        <w:t xml:space="preserve">иных межбюджетных трансфертов, </w:t>
      </w:r>
      <w:r w:rsidRPr="00E06A00">
        <w:rPr>
          <w:rFonts w:ascii="Times New Roman" w:hAnsi="Times New Roman" w:cs="Times New Roman"/>
          <w:b/>
          <w:bCs/>
          <w:sz w:val="28"/>
          <w:szCs w:val="28"/>
        </w:rPr>
        <w:t xml:space="preserve">предоставляемых </w:t>
      </w:r>
      <w:r w:rsidRPr="00E06A00">
        <w:rPr>
          <w:rFonts w:ascii="Times New Roman" w:hAnsi="Times New Roman" w:cs="Times New Roman"/>
          <w:b/>
          <w:sz w:val="28"/>
          <w:szCs w:val="28"/>
        </w:rPr>
        <w:t xml:space="preserve">из бюджета </w:t>
      </w:r>
      <w:r w:rsidR="00E36195">
        <w:rPr>
          <w:rFonts w:ascii="Times New Roman" w:hAnsi="Times New Roman" w:cs="Times New Roman"/>
          <w:b/>
          <w:sz w:val="28"/>
          <w:szCs w:val="28"/>
        </w:rPr>
        <w:t xml:space="preserve">Саянского </w:t>
      </w:r>
      <w:r w:rsidRPr="00E06A00">
        <w:rPr>
          <w:rFonts w:ascii="Times New Roman" w:hAnsi="Times New Roman" w:cs="Times New Roman"/>
          <w:b/>
          <w:sz w:val="28"/>
          <w:szCs w:val="28"/>
        </w:rPr>
        <w:t>сельского поселения бюджету Черемховского районного муниципального образования на осуществление части полномочий поселения по формированию, утверждению, исполнению бюджета поселения, реализуемых через финансовое управление администрации Черемховского районного му</w:t>
      </w:r>
      <w:r w:rsidR="00684AF2">
        <w:rPr>
          <w:rFonts w:ascii="Times New Roman" w:hAnsi="Times New Roman" w:cs="Times New Roman"/>
          <w:b/>
          <w:sz w:val="28"/>
          <w:szCs w:val="28"/>
        </w:rPr>
        <w:t>ниципального образования на 201</w:t>
      </w:r>
      <w:r w:rsidR="004F0462">
        <w:rPr>
          <w:rFonts w:ascii="Times New Roman" w:hAnsi="Times New Roman" w:cs="Times New Roman"/>
          <w:b/>
          <w:sz w:val="28"/>
          <w:szCs w:val="28"/>
        </w:rPr>
        <w:t>6</w:t>
      </w:r>
      <w:r w:rsidRPr="00E06A00">
        <w:rPr>
          <w:rFonts w:ascii="Times New Roman" w:hAnsi="Times New Roman" w:cs="Times New Roman"/>
          <w:b/>
          <w:sz w:val="28"/>
          <w:szCs w:val="28"/>
        </w:rPr>
        <w:t xml:space="preserve"> год.</w:t>
      </w:r>
    </w:p>
    <w:p w:rsidR="00E06A00" w:rsidRPr="00E06A00" w:rsidRDefault="00E06A00" w:rsidP="00E06A00">
      <w:pPr>
        <w:spacing w:after="0" w:line="240" w:lineRule="auto"/>
        <w:jc w:val="center"/>
        <w:rPr>
          <w:rFonts w:ascii="Times New Roman" w:hAnsi="Times New Roman" w:cs="Times New Roman"/>
          <w:b/>
          <w:sz w:val="28"/>
          <w:szCs w:val="28"/>
        </w:rPr>
      </w:pPr>
    </w:p>
    <w:p w:rsidR="00E06A00" w:rsidRPr="00E06A00" w:rsidRDefault="00E06A00" w:rsidP="00AE4809">
      <w:pPr>
        <w:spacing w:after="0" w:line="240" w:lineRule="auto"/>
        <w:ind w:firstLine="567"/>
        <w:jc w:val="both"/>
        <w:rPr>
          <w:rFonts w:ascii="Times New Roman" w:hAnsi="Times New Roman" w:cs="Times New Roman"/>
          <w:sz w:val="28"/>
          <w:szCs w:val="28"/>
        </w:rPr>
      </w:pPr>
      <w:r w:rsidRPr="00E06A00">
        <w:rPr>
          <w:rFonts w:ascii="Times New Roman" w:hAnsi="Times New Roman" w:cs="Times New Roman"/>
          <w:sz w:val="28"/>
          <w:szCs w:val="28"/>
        </w:rPr>
        <w:t xml:space="preserve">Объем иных межбюджетных трансфертов рассчитывается исходя из потребности в фонде оплаты труда (с начислениями) специалистов финансового управления, непосредственно осуществляющих переданные полномочия. </w:t>
      </w:r>
    </w:p>
    <w:p w:rsidR="00E06A00" w:rsidRPr="00E06A00" w:rsidRDefault="00E06A00" w:rsidP="00E06A00">
      <w:pPr>
        <w:spacing w:after="0" w:line="240" w:lineRule="auto"/>
        <w:jc w:val="both"/>
        <w:rPr>
          <w:rFonts w:ascii="Times New Roman" w:hAnsi="Times New Roman" w:cs="Times New Roman"/>
          <w:sz w:val="28"/>
          <w:szCs w:val="28"/>
        </w:rPr>
      </w:pPr>
      <w:r w:rsidRPr="00E06A00">
        <w:rPr>
          <w:rFonts w:ascii="Times New Roman" w:hAnsi="Times New Roman" w:cs="Times New Roman"/>
          <w:sz w:val="28"/>
          <w:szCs w:val="28"/>
        </w:rPr>
        <w:t xml:space="preserve">Потребность в фонде оплаты труда устанавливается в соответствии с действующим на момент расчета штатным расписанием финансового управления администрации Черемховского районного муниципального образования. </w:t>
      </w:r>
    </w:p>
    <w:p w:rsidR="00E06A00" w:rsidRPr="00E06A00" w:rsidRDefault="00E06A00" w:rsidP="00AE4809">
      <w:pPr>
        <w:spacing w:after="0" w:line="240" w:lineRule="auto"/>
        <w:ind w:firstLine="567"/>
        <w:jc w:val="both"/>
        <w:rPr>
          <w:rFonts w:ascii="Times New Roman" w:hAnsi="Times New Roman" w:cs="Times New Roman"/>
          <w:sz w:val="28"/>
          <w:szCs w:val="28"/>
        </w:rPr>
      </w:pPr>
      <w:r w:rsidRPr="00E06A00">
        <w:rPr>
          <w:rFonts w:ascii="Times New Roman" w:hAnsi="Times New Roman" w:cs="Times New Roman"/>
          <w:sz w:val="28"/>
          <w:szCs w:val="28"/>
        </w:rPr>
        <w:t>Объем иных межбюджетных трансфертов рассчитывается по следующей формуле:</w:t>
      </w:r>
    </w:p>
    <w:p w:rsidR="00E06A00" w:rsidRPr="00E06A00" w:rsidRDefault="00E06A00" w:rsidP="00E06A00">
      <w:pPr>
        <w:spacing w:after="0" w:line="240" w:lineRule="auto"/>
        <w:jc w:val="center"/>
        <w:rPr>
          <w:rFonts w:ascii="Times New Roman" w:hAnsi="Times New Roman" w:cs="Times New Roman"/>
          <w:b/>
          <w:sz w:val="28"/>
          <w:szCs w:val="28"/>
        </w:rPr>
      </w:pPr>
      <w:r w:rsidRPr="00E06A00">
        <w:rPr>
          <w:rFonts w:ascii="Times New Roman" w:hAnsi="Times New Roman" w:cs="Times New Roman"/>
          <w:b/>
          <w:sz w:val="28"/>
          <w:szCs w:val="28"/>
          <w:lang w:val="en-US"/>
        </w:rPr>
        <w:t>S</w:t>
      </w:r>
      <w:proofErr w:type="spellStart"/>
      <w:r w:rsidRPr="00E06A00">
        <w:rPr>
          <w:rFonts w:ascii="Times New Roman" w:hAnsi="Times New Roman" w:cs="Times New Roman"/>
          <w:b/>
          <w:sz w:val="28"/>
          <w:szCs w:val="28"/>
          <w:vertAlign w:val="subscript"/>
        </w:rPr>
        <w:t>мбт</w:t>
      </w:r>
      <w:proofErr w:type="spellEnd"/>
      <w:r w:rsidRPr="00E06A00">
        <w:rPr>
          <w:rFonts w:ascii="Times New Roman" w:hAnsi="Times New Roman" w:cs="Times New Roman"/>
          <w:b/>
          <w:sz w:val="28"/>
          <w:szCs w:val="28"/>
          <w:vertAlign w:val="subscript"/>
        </w:rPr>
        <w:t xml:space="preserve"> </w:t>
      </w:r>
      <w:r w:rsidRPr="00E06A00">
        <w:rPr>
          <w:rFonts w:ascii="Times New Roman" w:hAnsi="Times New Roman" w:cs="Times New Roman"/>
          <w:b/>
          <w:sz w:val="28"/>
          <w:szCs w:val="28"/>
        </w:rPr>
        <w:t xml:space="preserve">= </w:t>
      </w:r>
      <w:r w:rsidRPr="00E06A00">
        <w:rPr>
          <w:rFonts w:ascii="Times New Roman" w:hAnsi="Times New Roman" w:cs="Times New Roman"/>
          <w:b/>
          <w:sz w:val="28"/>
          <w:szCs w:val="28"/>
          <w:lang w:val="en-US"/>
        </w:rPr>
        <w:t>S</w:t>
      </w:r>
      <w:r w:rsidRPr="00E06A00">
        <w:rPr>
          <w:rFonts w:ascii="Times New Roman" w:hAnsi="Times New Roman" w:cs="Times New Roman"/>
          <w:b/>
          <w:sz w:val="28"/>
          <w:szCs w:val="28"/>
          <w:vertAlign w:val="subscript"/>
        </w:rPr>
        <w:t xml:space="preserve">фот </w:t>
      </w:r>
    </w:p>
    <w:p w:rsidR="00E06A00" w:rsidRPr="00E06A00" w:rsidRDefault="00E06A00" w:rsidP="00E06A00">
      <w:pPr>
        <w:pStyle w:val="a3"/>
        <w:spacing w:before="40" w:beforeAutospacing="0" w:after="0" w:afterAutospacing="0" w:line="240" w:lineRule="auto"/>
        <w:rPr>
          <w:sz w:val="28"/>
          <w:szCs w:val="28"/>
        </w:rPr>
      </w:pPr>
      <w:r w:rsidRPr="00E06A00">
        <w:rPr>
          <w:b/>
          <w:sz w:val="28"/>
          <w:szCs w:val="28"/>
          <w:lang w:val="en-US"/>
        </w:rPr>
        <w:t>S</w:t>
      </w:r>
      <w:r w:rsidRPr="00E06A00">
        <w:rPr>
          <w:b/>
          <w:sz w:val="28"/>
          <w:szCs w:val="28"/>
          <w:vertAlign w:val="subscript"/>
        </w:rPr>
        <w:t>фот</w:t>
      </w:r>
      <w:r w:rsidRPr="00E06A00">
        <w:rPr>
          <w:b/>
          <w:sz w:val="28"/>
          <w:szCs w:val="28"/>
        </w:rPr>
        <w:t xml:space="preserve"> – </w:t>
      </w:r>
      <w:r w:rsidRPr="00E06A00">
        <w:rPr>
          <w:sz w:val="28"/>
          <w:szCs w:val="28"/>
        </w:rPr>
        <w:t>фонд оплаты труда в год специалистов финансового управления, непосредственно осуществляющих функции по переданным полномочиям, определяемая по формуле:</w:t>
      </w:r>
    </w:p>
    <w:p w:rsidR="00E06A00" w:rsidRPr="00E06A00" w:rsidRDefault="00E06A00" w:rsidP="00E36195">
      <w:pPr>
        <w:spacing w:after="0" w:line="240" w:lineRule="auto"/>
        <w:jc w:val="center"/>
        <w:rPr>
          <w:rFonts w:ascii="Times New Roman" w:hAnsi="Times New Roman" w:cs="Times New Roman"/>
          <w:b/>
          <w:sz w:val="28"/>
          <w:szCs w:val="28"/>
        </w:rPr>
      </w:pPr>
      <w:r w:rsidRPr="00E06A00">
        <w:rPr>
          <w:rFonts w:ascii="Times New Roman" w:hAnsi="Times New Roman" w:cs="Times New Roman"/>
          <w:b/>
          <w:sz w:val="28"/>
          <w:szCs w:val="28"/>
          <w:lang w:val="en-US"/>
        </w:rPr>
        <w:t>S</w:t>
      </w:r>
      <w:r w:rsidRPr="00E06A00">
        <w:rPr>
          <w:rFonts w:ascii="Times New Roman" w:hAnsi="Times New Roman" w:cs="Times New Roman"/>
          <w:b/>
          <w:sz w:val="28"/>
          <w:szCs w:val="28"/>
          <w:vertAlign w:val="subscript"/>
        </w:rPr>
        <w:t xml:space="preserve">фот </w:t>
      </w:r>
      <w:proofErr w:type="gramStart"/>
      <w:r w:rsidRPr="00E06A00">
        <w:rPr>
          <w:rFonts w:ascii="Times New Roman" w:hAnsi="Times New Roman" w:cs="Times New Roman"/>
          <w:b/>
          <w:sz w:val="28"/>
          <w:szCs w:val="28"/>
        </w:rPr>
        <w:t>=(</w:t>
      </w:r>
      <w:proofErr w:type="spellStart"/>
      <w:proofErr w:type="gramEnd"/>
      <w:r w:rsidRPr="00E06A00">
        <w:rPr>
          <w:rFonts w:ascii="Times New Roman" w:hAnsi="Times New Roman" w:cs="Times New Roman"/>
          <w:b/>
          <w:sz w:val="28"/>
          <w:szCs w:val="28"/>
        </w:rPr>
        <w:t>О</w:t>
      </w:r>
      <w:r w:rsidRPr="00E06A00">
        <w:rPr>
          <w:rFonts w:ascii="Times New Roman" w:hAnsi="Times New Roman" w:cs="Times New Roman"/>
          <w:b/>
          <w:sz w:val="28"/>
          <w:szCs w:val="28"/>
          <w:vertAlign w:val="subscript"/>
        </w:rPr>
        <w:t>тр</w:t>
      </w:r>
      <w:proofErr w:type="spellEnd"/>
      <w:r w:rsidRPr="00E06A00">
        <w:rPr>
          <w:rFonts w:ascii="Times New Roman" w:hAnsi="Times New Roman" w:cs="Times New Roman"/>
          <w:b/>
          <w:sz w:val="28"/>
          <w:szCs w:val="28"/>
          <w:vertAlign w:val="subscript"/>
        </w:rPr>
        <w:t xml:space="preserve"> </w:t>
      </w:r>
      <w:r w:rsidRPr="00E06A00">
        <w:rPr>
          <w:rFonts w:ascii="Times New Roman" w:hAnsi="Times New Roman" w:cs="Times New Roman"/>
          <w:b/>
          <w:sz w:val="28"/>
          <w:szCs w:val="28"/>
        </w:rPr>
        <w:t xml:space="preserve">х </w:t>
      </w:r>
      <w:proofErr w:type="spellStart"/>
      <w:r w:rsidRPr="00E06A00">
        <w:rPr>
          <w:rFonts w:ascii="Times New Roman" w:hAnsi="Times New Roman" w:cs="Times New Roman"/>
          <w:b/>
          <w:sz w:val="28"/>
          <w:szCs w:val="28"/>
        </w:rPr>
        <w:t>Ч</w:t>
      </w:r>
      <w:r w:rsidRPr="00E06A00">
        <w:rPr>
          <w:rFonts w:ascii="Times New Roman" w:hAnsi="Times New Roman" w:cs="Times New Roman"/>
          <w:b/>
          <w:sz w:val="28"/>
          <w:szCs w:val="28"/>
          <w:vertAlign w:val="subscript"/>
        </w:rPr>
        <w:t>с</w:t>
      </w:r>
      <w:proofErr w:type="spellEnd"/>
      <w:r w:rsidRPr="00E06A00">
        <w:rPr>
          <w:rFonts w:ascii="Times New Roman" w:hAnsi="Times New Roman" w:cs="Times New Roman"/>
          <w:b/>
          <w:sz w:val="28"/>
          <w:szCs w:val="28"/>
          <w:vertAlign w:val="subscript"/>
        </w:rPr>
        <w:t xml:space="preserve"> </w:t>
      </w:r>
      <w:r w:rsidRPr="00E06A00">
        <w:rPr>
          <w:rFonts w:ascii="Times New Roman" w:hAnsi="Times New Roman" w:cs="Times New Roman"/>
          <w:b/>
          <w:sz w:val="28"/>
          <w:szCs w:val="28"/>
        </w:rPr>
        <w:t xml:space="preserve">х </w:t>
      </w:r>
      <w:proofErr w:type="spellStart"/>
      <w:r w:rsidRPr="00E06A00">
        <w:rPr>
          <w:rFonts w:ascii="Times New Roman" w:hAnsi="Times New Roman" w:cs="Times New Roman"/>
          <w:b/>
          <w:sz w:val="28"/>
          <w:szCs w:val="28"/>
        </w:rPr>
        <w:t>К</w:t>
      </w:r>
      <w:r w:rsidRPr="00E06A00">
        <w:rPr>
          <w:rFonts w:ascii="Times New Roman" w:hAnsi="Times New Roman" w:cs="Times New Roman"/>
          <w:b/>
          <w:sz w:val="28"/>
          <w:szCs w:val="28"/>
          <w:vertAlign w:val="subscript"/>
        </w:rPr>
        <w:t>нач</w:t>
      </w:r>
      <w:proofErr w:type="spellEnd"/>
      <w:r w:rsidRPr="00E06A00">
        <w:rPr>
          <w:rFonts w:ascii="Times New Roman" w:hAnsi="Times New Roman" w:cs="Times New Roman"/>
          <w:b/>
          <w:sz w:val="28"/>
          <w:szCs w:val="28"/>
          <w:vertAlign w:val="subscript"/>
        </w:rPr>
        <w:t xml:space="preserve"> </w:t>
      </w:r>
      <w:r w:rsidRPr="00E06A00">
        <w:rPr>
          <w:rFonts w:ascii="Times New Roman" w:hAnsi="Times New Roman" w:cs="Times New Roman"/>
          <w:b/>
          <w:sz w:val="28"/>
          <w:szCs w:val="28"/>
        </w:rPr>
        <w:t>х К</w:t>
      </w:r>
      <w:r w:rsidRPr="00E06A00">
        <w:rPr>
          <w:rFonts w:ascii="Times New Roman" w:hAnsi="Times New Roman" w:cs="Times New Roman"/>
          <w:b/>
          <w:sz w:val="28"/>
          <w:szCs w:val="28"/>
          <w:vertAlign w:val="subscript"/>
        </w:rPr>
        <w:t>м</w:t>
      </w:r>
      <w:r w:rsidRPr="00E06A00">
        <w:rPr>
          <w:rFonts w:ascii="Times New Roman" w:hAnsi="Times New Roman" w:cs="Times New Roman"/>
          <w:b/>
          <w:sz w:val="28"/>
          <w:szCs w:val="28"/>
        </w:rPr>
        <w:t xml:space="preserve">) / </w:t>
      </w:r>
      <w:proofErr w:type="spellStart"/>
      <w:r w:rsidRPr="00E06A00">
        <w:rPr>
          <w:rFonts w:ascii="Times New Roman" w:hAnsi="Times New Roman" w:cs="Times New Roman"/>
          <w:b/>
          <w:sz w:val="28"/>
          <w:szCs w:val="28"/>
        </w:rPr>
        <w:t>К</w:t>
      </w:r>
      <w:r w:rsidRPr="00E06A00">
        <w:rPr>
          <w:rFonts w:ascii="Times New Roman" w:hAnsi="Times New Roman" w:cs="Times New Roman"/>
          <w:b/>
          <w:sz w:val="28"/>
          <w:szCs w:val="28"/>
          <w:vertAlign w:val="subscript"/>
        </w:rPr>
        <w:t>п</w:t>
      </w:r>
      <w:proofErr w:type="spellEnd"/>
      <w:r w:rsidRPr="00E06A00">
        <w:rPr>
          <w:rFonts w:ascii="Times New Roman" w:hAnsi="Times New Roman" w:cs="Times New Roman"/>
          <w:b/>
          <w:sz w:val="28"/>
          <w:szCs w:val="28"/>
        </w:rPr>
        <w:t>,</w:t>
      </w:r>
    </w:p>
    <w:p w:rsidR="00E06A00" w:rsidRPr="00E06A00" w:rsidRDefault="00E06A00" w:rsidP="00E06A00">
      <w:pPr>
        <w:pStyle w:val="a3"/>
        <w:spacing w:before="40" w:beforeAutospacing="0" w:after="0" w:afterAutospacing="0" w:line="240" w:lineRule="auto"/>
        <w:rPr>
          <w:sz w:val="28"/>
          <w:szCs w:val="28"/>
        </w:rPr>
      </w:pPr>
      <w:r w:rsidRPr="00E06A00">
        <w:rPr>
          <w:sz w:val="28"/>
          <w:szCs w:val="28"/>
        </w:rPr>
        <w:t xml:space="preserve">где: </w:t>
      </w:r>
    </w:p>
    <w:p w:rsidR="00E06A00" w:rsidRPr="00E06A00" w:rsidRDefault="00E06A00" w:rsidP="00E06A00">
      <w:pPr>
        <w:pStyle w:val="a3"/>
        <w:spacing w:before="40" w:beforeAutospacing="0" w:after="0" w:afterAutospacing="0" w:line="240" w:lineRule="auto"/>
        <w:rPr>
          <w:sz w:val="28"/>
          <w:szCs w:val="28"/>
        </w:rPr>
      </w:pPr>
      <w:proofErr w:type="spellStart"/>
      <w:r w:rsidRPr="00E06A00">
        <w:rPr>
          <w:b/>
          <w:sz w:val="28"/>
          <w:szCs w:val="28"/>
        </w:rPr>
        <w:t>О</w:t>
      </w:r>
      <w:r w:rsidRPr="00E06A00">
        <w:rPr>
          <w:b/>
          <w:sz w:val="28"/>
          <w:szCs w:val="28"/>
          <w:vertAlign w:val="subscript"/>
        </w:rPr>
        <w:t>тр</w:t>
      </w:r>
      <w:proofErr w:type="spellEnd"/>
      <w:r w:rsidRPr="00E06A00">
        <w:rPr>
          <w:sz w:val="28"/>
          <w:szCs w:val="28"/>
        </w:rPr>
        <w:t xml:space="preserve"> – оплата труда специалиста, непосредственно осуществляющего переданные полномочия, со всеми действующими в соответствии с законодательством надбавками и выплатами (29480);</w:t>
      </w:r>
    </w:p>
    <w:p w:rsidR="00E06A00" w:rsidRPr="00E06A00" w:rsidRDefault="00E06A00" w:rsidP="00E06A00">
      <w:pPr>
        <w:pStyle w:val="a3"/>
        <w:spacing w:before="40" w:beforeAutospacing="0" w:after="0" w:afterAutospacing="0" w:line="240" w:lineRule="auto"/>
        <w:rPr>
          <w:sz w:val="28"/>
          <w:szCs w:val="28"/>
        </w:rPr>
      </w:pPr>
      <w:proofErr w:type="spellStart"/>
      <w:r w:rsidRPr="00E06A00">
        <w:rPr>
          <w:b/>
          <w:sz w:val="28"/>
          <w:szCs w:val="28"/>
        </w:rPr>
        <w:t>Ч</w:t>
      </w:r>
      <w:r w:rsidRPr="00E06A00">
        <w:rPr>
          <w:b/>
          <w:sz w:val="28"/>
          <w:szCs w:val="28"/>
          <w:vertAlign w:val="subscript"/>
        </w:rPr>
        <w:t>с</w:t>
      </w:r>
      <w:proofErr w:type="spellEnd"/>
      <w:r w:rsidRPr="00E06A00">
        <w:rPr>
          <w:sz w:val="28"/>
          <w:szCs w:val="28"/>
        </w:rPr>
        <w:t xml:space="preserve"> – численность специалистов, непосредственно осуществляющих переданные полномочия (2);</w:t>
      </w:r>
    </w:p>
    <w:p w:rsidR="00E06A00" w:rsidRPr="00E06A00" w:rsidRDefault="00E06A00" w:rsidP="00E06A00">
      <w:pPr>
        <w:pStyle w:val="a3"/>
        <w:spacing w:before="40" w:beforeAutospacing="0" w:after="0" w:afterAutospacing="0" w:line="240" w:lineRule="auto"/>
        <w:rPr>
          <w:sz w:val="28"/>
          <w:szCs w:val="28"/>
        </w:rPr>
      </w:pPr>
      <w:proofErr w:type="spellStart"/>
      <w:r w:rsidRPr="00E06A00">
        <w:rPr>
          <w:b/>
          <w:sz w:val="28"/>
          <w:szCs w:val="28"/>
        </w:rPr>
        <w:t>К</w:t>
      </w:r>
      <w:r w:rsidRPr="00E06A00">
        <w:rPr>
          <w:b/>
          <w:sz w:val="28"/>
          <w:szCs w:val="28"/>
          <w:vertAlign w:val="subscript"/>
        </w:rPr>
        <w:t>нач</w:t>
      </w:r>
      <w:proofErr w:type="spellEnd"/>
      <w:r w:rsidRPr="00E06A00">
        <w:rPr>
          <w:sz w:val="28"/>
          <w:szCs w:val="28"/>
        </w:rPr>
        <w:t xml:space="preserve"> – коэффициент начислений на оплату труда в соответствии с законодательством Российской Федерации в размере 1,302;</w:t>
      </w:r>
    </w:p>
    <w:p w:rsidR="00E06A00" w:rsidRPr="00E06A00" w:rsidRDefault="00E06A00" w:rsidP="00E06A00">
      <w:pPr>
        <w:pStyle w:val="a3"/>
        <w:spacing w:before="40" w:beforeAutospacing="0" w:after="0" w:afterAutospacing="0" w:line="240" w:lineRule="auto"/>
        <w:rPr>
          <w:sz w:val="28"/>
          <w:szCs w:val="28"/>
        </w:rPr>
      </w:pPr>
      <w:proofErr w:type="gramStart"/>
      <w:r w:rsidRPr="00E06A00">
        <w:rPr>
          <w:b/>
          <w:sz w:val="28"/>
          <w:szCs w:val="28"/>
        </w:rPr>
        <w:t>К</w:t>
      </w:r>
      <w:r w:rsidRPr="00E06A00">
        <w:rPr>
          <w:b/>
          <w:sz w:val="28"/>
          <w:szCs w:val="28"/>
          <w:vertAlign w:val="subscript"/>
        </w:rPr>
        <w:t>м</w:t>
      </w:r>
      <w:proofErr w:type="gramEnd"/>
      <w:r w:rsidRPr="00E06A00">
        <w:rPr>
          <w:sz w:val="28"/>
          <w:szCs w:val="28"/>
        </w:rPr>
        <w:t xml:space="preserve"> – количество месяцев (12);</w:t>
      </w:r>
    </w:p>
    <w:p w:rsidR="00E06A00" w:rsidRPr="00E06A00" w:rsidRDefault="00E06A00" w:rsidP="00E06A00">
      <w:pPr>
        <w:pStyle w:val="a3"/>
        <w:spacing w:before="40" w:beforeAutospacing="0" w:after="0" w:afterAutospacing="0" w:line="240" w:lineRule="auto"/>
        <w:rPr>
          <w:sz w:val="28"/>
          <w:szCs w:val="28"/>
        </w:rPr>
      </w:pPr>
      <w:proofErr w:type="spellStart"/>
      <w:r w:rsidRPr="00E06A00">
        <w:rPr>
          <w:b/>
          <w:sz w:val="28"/>
          <w:szCs w:val="28"/>
        </w:rPr>
        <w:t>К</w:t>
      </w:r>
      <w:r w:rsidRPr="00E06A00">
        <w:rPr>
          <w:b/>
          <w:sz w:val="28"/>
          <w:szCs w:val="28"/>
          <w:vertAlign w:val="subscript"/>
        </w:rPr>
        <w:t>п</w:t>
      </w:r>
      <w:proofErr w:type="spellEnd"/>
      <w:r w:rsidRPr="00E06A00">
        <w:rPr>
          <w:sz w:val="28"/>
          <w:szCs w:val="28"/>
        </w:rPr>
        <w:t xml:space="preserve"> – количество поселений (18).</w:t>
      </w:r>
    </w:p>
    <w:p w:rsidR="00E06A00" w:rsidRPr="00E06A00" w:rsidRDefault="00E06A00" w:rsidP="00E06A00">
      <w:pPr>
        <w:pStyle w:val="a3"/>
        <w:spacing w:before="40" w:beforeAutospacing="0" w:after="0" w:afterAutospacing="0" w:line="240" w:lineRule="auto"/>
        <w:rPr>
          <w:b/>
          <w:sz w:val="28"/>
          <w:szCs w:val="28"/>
        </w:rPr>
      </w:pPr>
      <w:r w:rsidRPr="00E06A00">
        <w:rPr>
          <w:b/>
          <w:sz w:val="28"/>
          <w:szCs w:val="28"/>
          <w:lang w:val="en-US"/>
        </w:rPr>
        <w:t>S</w:t>
      </w:r>
      <w:r w:rsidRPr="00E06A00">
        <w:rPr>
          <w:b/>
          <w:sz w:val="28"/>
          <w:szCs w:val="28"/>
          <w:vertAlign w:val="subscript"/>
        </w:rPr>
        <w:t xml:space="preserve">фот </w:t>
      </w:r>
      <w:r w:rsidRPr="00E06A00">
        <w:rPr>
          <w:b/>
          <w:sz w:val="28"/>
          <w:szCs w:val="28"/>
        </w:rPr>
        <w:t>= (</w:t>
      </w:r>
      <w:r w:rsidR="00684AF2">
        <w:rPr>
          <w:b/>
          <w:sz w:val="28"/>
          <w:szCs w:val="28"/>
        </w:rPr>
        <w:t>31 104</w:t>
      </w:r>
      <w:proofErr w:type="gramStart"/>
      <w:r w:rsidR="00684AF2">
        <w:rPr>
          <w:b/>
          <w:sz w:val="28"/>
          <w:szCs w:val="28"/>
        </w:rPr>
        <w:t>,00</w:t>
      </w:r>
      <w:proofErr w:type="gramEnd"/>
      <w:r w:rsidR="00684AF2">
        <w:rPr>
          <w:b/>
          <w:sz w:val="28"/>
          <w:szCs w:val="28"/>
        </w:rPr>
        <w:t xml:space="preserve"> </w:t>
      </w:r>
      <w:r w:rsidRPr="00E06A00">
        <w:rPr>
          <w:b/>
          <w:sz w:val="28"/>
          <w:szCs w:val="28"/>
        </w:rPr>
        <w:t>х</w:t>
      </w:r>
      <w:r w:rsidR="00684AF2">
        <w:rPr>
          <w:b/>
          <w:sz w:val="28"/>
          <w:szCs w:val="28"/>
        </w:rPr>
        <w:t xml:space="preserve"> </w:t>
      </w:r>
      <w:r w:rsidRPr="00E06A00">
        <w:rPr>
          <w:b/>
          <w:sz w:val="28"/>
          <w:szCs w:val="28"/>
        </w:rPr>
        <w:t>2</w:t>
      </w:r>
      <w:r w:rsidR="00684AF2">
        <w:rPr>
          <w:b/>
          <w:sz w:val="28"/>
          <w:szCs w:val="28"/>
        </w:rPr>
        <w:t xml:space="preserve"> </w:t>
      </w:r>
      <w:r w:rsidRPr="00E06A00">
        <w:rPr>
          <w:b/>
          <w:sz w:val="28"/>
          <w:szCs w:val="28"/>
        </w:rPr>
        <w:t>х</w:t>
      </w:r>
      <w:r w:rsidR="00684AF2">
        <w:rPr>
          <w:b/>
          <w:sz w:val="28"/>
          <w:szCs w:val="28"/>
        </w:rPr>
        <w:t xml:space="preserve"> </w:t>
      </w:r>
      <w:r w:rsidRPr="00E06A00">
        <w:rPr>
          <w:b/>
          <w:sz w:val="28"/>
          <w:szCs w:val="28"/>
        </w:rPr>
        <w:t>1,302</w:t>
      </w:r>
      <w:r w:rsidR="00684AF2">
        <w:rPr>
          <w:b/>
          <w:sz w:val="28"/>
          <w:szCs w:val="28"/>
        </w:rPr>
        <w:t xml:space="preserve"> </w:t>
      </w:r>
      <w:r w:rsidRPr="00E06A00">
        <w:rPr>
          <w:b/>
          <w:sz w:val="28"/>
          <w:szCs w:val="28"/>
        </w:rPr>
        <w:t>х</w:t>
      </w:r>
      <w:r w:rsidR="00684AF2">
        <w:rPr>
          <w:b/>
          <w:sz w:val="28"/>
          <w:szCs w:val="28"/>
        </w:rPr>
        <w:t xml:space="preserve"> </w:t>
      </w:r>
      <w:r w:rsidRPr="00E06A00">
        <w:rPr>
          <w:b/>
          <w:sz w:val="28"/>
          <w:szCs w:val="28"/>
        </w:rPr>
        <w:t>12)</w:t>
      </w:r>
      <w:r w:rsidR="00684AF2">
        <w:rPr>
          <w:b/>
          <w:sz w:val="28"/>
          <w:szCs w:val="28"/>
        </w:rPr>
        <w:t xml:space="preserve"> / </w:t>
      </w:r>
      <w:r w:rsidRPr="00E06A00">
        <w:rPr>
          <w:b/>
          <w:sz w:val="28"/>
          <w:szCs w:val="28"/>
        </w:rPr>
        <w:t>18</w:t>
      </w:r>
    </w:p>
    <w:p w:rsidR="00E06A00" w:rsidRPr="00E06A00" w:rsidRDefault="00E06A00" w:rsidP="00E06A00">
      <w:pPr>
        <w:pStyle w:val="a3"/>
        <w:spacing w:before="40" w:beforeAutospacing="0" w:after="0" w:afterAutospacing="0" w:line="240" w:lineRule="auto"/>
        <w:rPr>
          <w:b/>
          <w:sz w:val="28"/>
          <w:szCs w:val="28"/>
        </w:rPr>
      </w:pPr>
      <w:r w:rsidRPr="00E06A00">
        <w:rPr>
          <w:b/>
          <w:sz w:val="28"/>
          <w:szCs w:val="28"/>
          <w:lang w:val="en-US"/>
        </w:rPr>
        <w:t>S</w:t>
      </w:r>
      <w:r w:rsidRPr="00E06A00">
        <w:rPr>
          <w:b/>
          <w:sz w:val="28"/>
          <w:szCs w:val="28"/>
          <w:vertAlign w:val="subscript"/>
        </w:rPr>
        <w:t xml:space="preserve">фот </w:t>
      </w:r>
      <w:r w:rsidRPr="00E06A00">
        <w:rPr>
          <w:b/>
          <w:sz w:val="28"/>
          <w:szCs w:val="28"/>
        </w:rPr>
        <w:t xml:space="preserve">= </w:t>
      </w:r>
      <w:r w:rsidR="00684AF2">
        <w:rPr>
          <w:b/>
          <w:sz w:val="28"/>
          <w:szCs w:val="28"/>
        </w:rPr>
        <w:t>55 996</w:t>
      </w:r>
      <w:proofErr w:type="gramStart"/>
      <w:r w:rsidR="00684AF2">
        <w:rPr>
          <w:b/>
          <w:sz w:val="28"/>
          <w:szCs w:val="28"/>
        </w:rPr>
        <w:t>,54</w:t>
      </w:r>
      <w:proofErr w:type="gramEnd"/>
      <w:r w:rsidRPr="00E06A00">
        <w:rPr>
          <w:b/>
          <w:sz w:val="28"/>
          <w:szCs w:val="28"/>
        </w:rPr>
        <w:t xml:space="preserve"> руб.</w:t>
      </w:r>
    </w:p>
    <w:p w:rsidR="00E06A00" w:rsidRDefault="00E06A00" w:rsidP="00E06A00">
      <w:pPr>
        <w:pStyle w:val="a3"/>
        <w:spacing w:before="40" w:beforeAutospacing="0" w:after="0" w:afterAutospacing="0" w:line="240" w:lineRule="auto"/>
        <w:rPr>
          <w:b/>
          <w:sz w:val="28"/>
          <w:szCs w:val="28"/>
        </w:rPr>
      </w:pPr>
    </w:p>
    <w:sectPr w:rsidR="00E06A00" w:rsidSect="00CF50A1">
      <w:pgSz w:w="11906" w:h="16838"/>
      <w:pgMar w:top="1134" w:right="566"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82" w:rsidRDefault="005B7382" w:rsidP="00B130AA">
      <w:pPr>
        <w:spacing w:after="0" w:line="240" w:lineRule="auto"/>
      </w:pPr>
      <w:r>
        <w:separator/>
      </w:r>
    </w:p>
  </w:endnote>
  <w:endnote w:type="continuationSeparator" w:id="0">
    <w:p w:rsidR="005B7382" w:rsidRDefault="005B7382" w:rsidP="00B1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82" w:rsidRDefault="005B7382" w:rsidP="00B130AA">
      <w:pPr>
        <w:spacing w:after="0" w:line="240" w:lineRule="auto"/>
      </w:pPr>
      <w:r>
        <w:separator/>
      </w:r>
    </w:p>
  </w:footnote>
  <w:footnote w:type="continuationSeparator" w:id="0">
    <w:p w:rsidR="005B7382" w:rsidRDefault="005B7382" w:rsidP="00B1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2658"/>
      <w:docPartObj>
        <w:docPartGallery w:val="Page Numbers (Top of Page)"/>
        <w:docPartUnique/>
      </w:docPartObj>
    </w:sdtPr>
    <w:sdtContent>
      <w:p w:rsidR="00CF50A1" w:rsidRDefault="00CF50A1">
        <w:pPr>
          <w:pStyle w:val="a6"/>
          <w:jc w:val="center"/>
        </w:pPr>
        <w:fldSimple w:instr=" PAGE   \* MERGEFORMAT ">
          <w:r>
            <w:rPr>
              <w:noProof/>
            </w:rPr>
            <w:t>2</w:t>
          </w:r>
        </w:fldSimple>
      </w:p>
    </w:sdtContent>
  </w:sdt>
  <w:p w:rsidR="00CF50A1" w:rsidRDefault="00CF50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52FF0"/>
    <w:multiLevelType w:val="multilevel"/>
    <w:tmpl w:val="76C25C7C"/>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C640CCB"/>
    <w:multiLevelType w:val="hybridMultilevel"/>
    <w:tmpl w:val="A13CECA8"/>
    <w:lvl w:ilvl="0" w:tplc="AA089C2A">
      <w:start w:val="1"/>
      <w:numFmt w:val="decimal"/>
      <w:suff w:val="space"/>
      <w:lvlText w:val="%1."/>
      <w:lvlJc w:val="left"/>
      <w:pPr>
        <w:ind w:left="1684" w:hanging="975"/>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F76014"/>
    <w:multiLevelType w:val="multilevel"/>
    <w:tmpl w:val="3DB6E690"/>
    <w:lvl w:ilvl="0">
      <w:start w:val="1"/>
      <w:numFmt w:val="decimal"/>
      <w:suff w:val="space"/>
      <w:lvlText w:val="%1."/>
      <w:lvlJc w:val="left"/>
      <w:pPr>
        <w:ind w:left="92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
    <w:nsid w:val="48FC37AB"/>
    <w:multiLevelType w:val="hybridMultilevel"/>
    <w:tmpl w:val="CFD47C30"/>
    <w:lvl w:ilvl="0" w:tplc="3A22867C">
      <w:start w:val="1"/>
      <w:numFmt w:val="decimal"/>
      <w:suff w:val="space"/>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CA0C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1941B3"/>
    <w:multiLevelType w:val="hybridMultilevel"/>
    <w:tmpl w:val="4C4C5C9A"/>
    <w:lvl w:ilvl="0" w:tplc="CBF8A8EA">
      <w:start w:val="1"/>
      <w:numFmt w:val="decimal"/>
      <w:lvlText w:val="%1."/>
      <w:lvlJc w:val="left"/>
      <w:pPr>
        <w:ind w:left="2220" w:hanging="975"/>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6A00"/>
    <w:rsid w:val="00116B5B"/>
    <w:rsid w:val="00150619"/>
    <w:rsid w:val="002237BE"/>
    <w:rsid w:val="00390A6A"/>
    <w:rsid w:val="004B4CA4"/>
    <w:rsid w:val="004F0462"/>
    <w:rsid w:val="005B7382"/>
    <w:rsid w:val="00684AF2"/>
    <w:rsid w:val="007A1035"/>
    <w:rsid w:val="008B10E4"/>
    <w:rsid w:val="009E4EE4"/>
    <w:rsid w:val="00AD54CA"/>
    <w:rsid w:val="00AD6629"/>
    <w:rsid w:val="00AE4809"/>
    <w:rsid w:val="00B130AA"/>
    <w:rsid w:val="00B6738A"/>
    <w:rsid w:val="00BF00E9"/>
    <w:rsid w:val="00CF50A1"/>
    <w:rsid w:val="00D901D0"/>
    <w:rsid w:val="00DF7055"/>
    <w:rsid w:val="00E06A00"/>
    <w:rsid w:val="00E20FE1"/>
    <w:rsid w:val="00E36195"/>
    <w:rsid w:val="00E61C36"/>
    <w:rsid w:val="00E91605"/>
    <w:rsid w:val="00F53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5B"/>
  </w:style>
  <w:style w:type="paragraph" w:styleId="1">
    <w:name w:val="heading 1"/>
    <w:basedOn w:val="a"/>
    <w:next w:val="a"/>
    <w:link w:val="10"/>
    <w:qFormat/>
    <w:rsid w:val="00E06A0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A00"/>
    <w:rPr>
      <w:rFonts w:ascii="Arial" w:eastAsia="Times New Roman" w:hAnsi="Arial" w:cs="Arial"/>
      <w:b/>
      <w:bCs/>
      <w:color w:val="000080"/>
      <w:sz w:val="24"/>
      <w:szCs w:val="24"/>
    </w:rPr>
  </w:style>
  <w:style w:type="paragraph" w:styleId="a3">
    <w:name w:val="Normal (Web)"/>
    <w:basedOn w:val="a"/>
    <w:rsid w:val="00E06A00"/>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a4">
    <w:name w:val="List Paragraph"/>
    <w:basedOn w:val="a"/>
    <w:uiPriority w:val="34"/>
    <w:qFormat/>
    <w:rsid w:val="00B6738A"/>
    <w:pPr>
      <w:ind w:left="720"/>
      <w:contextualSpacing/>
    </w:pPr>
  </w:style>
  <w:style w:type="character" w:styleId="a5">
    <w:name w:val="Hyperlink"/>
    <w:basedOn w:val="a0"/>
    <w:uiPriority w:val="99"/>
    <w:semiHidden/>
    <w:unhideWhenUsed/>
    <w:rsid w:val="00684AF2"/>
    <w:rPr>
      <w:color w:val="0000FF" w:themeColor="hyperlink"/>
      <w:u w:val="single"/>
    </w:rPr>
  </w:style>
  <w:style w:type="paragraph" w:styleId="a6">
    <w:name w:val="header"/>
    <w:basedOn w:val="a"/>
    <w:link w:val="a7"/>
    <w:uiPriority w:val="99"/>
    <w:unhideWhenUsed/>
    <w:rsid w:val="00B130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30AA"/>
  </w:style>
  <w:style w:type="paragraph" w:styleId="a8">
    <w:name w:val="footer"/>
    <w:basedOn w:val="a"/>
    <w:link w:val="a9"/>
    <w:uiPriority w:val="99"/>
    <w:semiHidden/>
    <w:unhideWhenUsed/>
    <w:rsid w:val="00B130A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130AA"/>
  </w:style>
  <w:style w:type="paragraph" w:styleId="aa">
    <w:name w:val="Balloon Text"/>
    <w:basedOn w:val="a"/>
    <w:link w:val="ab"/>
    <w:uiPriority w:val="99"/>
    <w:semiHidden/>
    <w:unhideWhenUsed/>
    <w:rsid w:val="00CF50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5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2015-12-07T10:32:00Z</cp:lastPrinted>
  <dcterms:created xsi:type="dcterms:W3CDTF">2013-03-21T10:01:00Z</dcterms:created>
  <dcterms:modified xsi:type="dcterms:W3CDTF">2015-12-07T10:32:00Z</dcterms:modified>
</cp:coreProperties>
</file>